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1AFF8" w14:textId="3E135B23" w:rsidR="00752BC6" w:rsidRPr="00F6235E" w:rsidRDefault="005B2291" w:rsidP="00701143">
      <w:pPr>
        <w:pStyle w:val="ConsPlusTitle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  <w:r w:rsidR="00701143">
        <w:rPr>
          <w:rFonts w:ascii="Times New Roman" w:hAnsi="Times New Roman" w:cs="Times New Roman"/>
          <w:b w:val="0"/>
          <w:i/>
          <w:sz w:val="28"/>
          <w:szCs w:val="28"/>
        </w:rPr>
        <w:t xml:space="preserve">       </w:t>
      </w: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905CFE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 xml:space="preserve">Приложение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7285C38B" w14:textId="5A471C1C" w:rsidR="00CD20EC" w:rsidRPr="0011746C" w:rsidRDefault="00852B69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17.02.2023 </w:t>
      </w:r>
      <w:r w:rsidR="00CD20EC" w:rsidRPr="0011746C">
        <w:rPr>
          <w:sz w:val="20"/>
          <w:szCs w:val="20"/>
        </w:rPr>
        <w:t xml:space="preserve">№ </w:t>
      </w:r>
      <w:r>
        <w:rPr>
          <w:sz w:val="20"/>
          <w:szCs w:val="20"/>
        </w:rPr>
        <w:t>692</w:t>
      </w:r>
    </w:p>
    <w:p w14:paraId="31670D32" w14:textId="50549AAE" w:rsidR="00701143" w:rsidRPr="00701143" w:rsidRDefault="00701143" w:rsidP="00701143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lang w:eastAsia="en-US"/>
        </w:rPr>
      </w:pPr>
      <w:r>
        <w:rPr>
          <w:rFonts w:ascii="Times New Roman" w:eastAsiaTheme="minorHAnsi" w:hAnsi="Times New Roman" w:cstheme="minorBidi"/>
          <w:sz w:val="20"/>
          <w:lang w:eastAsia="en-US"/>
        </w:rPr>
        <w:t>«</w:t>
      </w:r>
      <w:r w:rsidR="009C0C47">
        <w:rPr>
          <w:rFonts w:ascii="Times New Roman" w:eastAsiaTheme="minorHAnsi" w:hAnsi="Times New Roman" w:cstheme="minorBidi"/>
          <w:sz w:val="20"/>
          <w:lang w:eastAsia="en-US"/>
        </w:rPr>
        <w:t xml:space="preserve">Утверждена </w:t>
      </w:r>
      <w:r w:rsidRPr="00701143">
        <w:rPr>
          <w:rFonts w:ascii="Times New Roman" w:eastAsiaTheme="minorHAnsi" w:hAnsi="Times New Roman" w:cstheme="minorBidi"/>
          <w:sz w:val="20"/>
          <w:lang w:eastAsia="en-US"/>
        </w:rPr>
        <w:t>постановлением</w:t>
      </w:r>
    </w:p>
    <w:p w14:paraId="5972084F" w14:textId="77777777" w:rsidR="00701143" w:rsidRPr="00701143" w:rsidRDefault="00701143" w:rsidP="00701143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lang w:eastAsia="en-US"/>
        </w:rPr>
      </w:pPr>
      <w:r w:rsidRPr="00701143">
        <w:rPr>
          <w:rFonts w:ascii="Times New Roman" w:eastAsiaTheme="minorHAnsi" w:hAnsi="Times New Roman" w:cstheme="minorBidi"/>
          <w:sz w:val="20"/>
          <w:lang w:eastAsia="en-US"/>
        </w:rPr>
        <w:t>Администрации городского округа Домодедово</w:t>
      </w:r>
    </w:p>
    <w:p w14:paraId="06B5B40A" w14:textId="2C71306A" w:rsidR="00701143" w:rsidRPr="00701143" w:rsidRDefault="00701143" w:rsidP="00701143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u w:val="single"/>
          <w:lang w:eastAsia="en-US"/>
        </w:rPr>
      </w:pPr>
      <w:r w:rsidRPr="00701143">
        <w:rPr>
          <w:rFonts w:ascii="Times New Roman" w:eastAsiaTheme="minorHAnsi" w:hAnsi="Times New Roman" w:cstheme="minorBidi"/>
          <w:sz w:val="20"/>
          <w:lang w:eastAsia="en-US"/>
        </w:rPr>
        <w:t>от</w:t>
      </w:r>
      <w:r w:rsidRPr="00701143">
        <w:rPr>
          <w:rFonts w:ascii="Times New Roman" w:eastAsiaTheme="minorHAnsi" w:hAnsi="Times New Roman" w:cstheme="minorBidi"/>
          <w:sz w:val="20"/>
          <w:u w:val="single"/>
          <w:lang w:eastAsia="en-US"/>
        </w:rPr>
        <w:t xml:space="preserve"> 31.10.2022</w:t>
      </w:r>
      <w:r w:rsidRPr="00701143">
        <w:rPr>
          <w:rFonts w:ascii="Times New Roman" w:eastAsiaTheme="minorHAnsi" w:hAnsi="Times New Roman" w:cstheme="minorBidi"/>
          <w:sz w:val="20"/>
          <w:lang w:eastAsia="en-US"/>
        </w:rPr>
        <w:t xml:space="preserve"> №</w:t>
      </w:r>
      <w:r w:rsidRPr="00701143">
        <w:rPr>
          <w:rFonts w:ascii="Times New Roman" w:eastAsiaTheme="minorHAnsi" w:hAnsi="Times New Roman" w:cstheme="minorBidi"/>
          <w:sz w:val="20"/>
          <w:u w:val="single"/>
          <w:lang w:eastAsia="en-US"/>
        </w:rPr>
        <w:t>3294</w:t>
      </w:r>
    </w:p>
    <w:p w14:paraId="03C8A859" w14:textId="77777777" w:rsidR="00701143" w:rsidRPr="00701143" w:rsidRDefault="00701143" w:rsidP="00701143">
      <w:pPr>
        <w:pStyle w:val="ConsPlusNormal"/>
        <w:jc w:val="right"/>
        <w:rPr>
          <w:rFonts w:ascii="Times New Roman" w:eastAsiaTheme="minorHAnsi" w:hAnsi="Times New Roman" w:cstheme="minorBidi"/>
          <w:sz w:val="20"/>
          <w:lang w:eastAsia="en-US"/>
        </w:rPr>
      </w:pPr>
    </w:p>
    <w:p w14:paraId="5B87667A" w14:textId="1E52D3B6" w:rsidR="00CD20EC" w:rsidRPr="00052BB8" w:rsidRDefault="00CD20EC" w:rsidP="00CE1A1B">
      <w:pPr>
        <w:spacing w:after="200" w:line="276" w:lineRule="auto"/>
        <w:rPr>
          <w:rFonts w:cs="Times New Roman"/>
          <w:b/>
          <w:i/>
          <w:szCs w:val="28"/>
        </w:rPr>
      </w:pPr>
    </w:p>
    <w:p w14:paraId="382052DF" w14:textId="69A67680" w:rsidR="0058329F" w:rsidRPr="00F6235E" w:rsidRDefault="00D568EA" w:rsidP="00F200B4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</w:t>
      </w:r>
      <w:r w:rsidR="00F44B07" w:rsidRPr="00F6235E">
        <w:rPr>
          <w:rFonts w:cs="Times New Roman"/>
          <w:b/>
          <w:szCs w:val="28"/>
        </w:rPr>
        <w:t xml:space="preserve">Паспорт </w:t>
      </w:r>
      <w:r w:rsidR="00744A9B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182224" w:rsidRPr="00182224">
        <w:rPr>
          <w:rFonts w:cs="Times New Roman"/>
          <w:b/>
          <w:szCs w:val="28"/>
        </w:rPr>
        <w:t xml:space="preserve">Домодедово </w:t>
      </w:r>
    </w:p>
    <w:p w14:paraId="03AB89D6" w14:textId="58BEF873" w:rsidR="00D16835" w:rsidRPr="009C0C47" w:rsidRDefault="0058329F" w:rsidP="009C0C47">
      <w:pPr>
        <w:spacing w:after="200" w:line="276" w:lineRule="auto"/>
        <w:jc w:val="center"/>
        <w:rPr>
          <w:rFonts w:cs="Times New Roman"/>
          <w:b/>
          <w:bCs/>
          <w:szCs w:val="28"/>
        </w:rPr>
      </w:pPr>
      <w:r w:rsidRPr="00F6235E">
        <w:rPr>
          <w:rFonts w:cs="Times New Roman"/>
          <w:b/>
          <w:bCs/>
          <w:szCs w:val="28"/>
        </w:rPr>
        <w:t>«</w:t>
      </w:r>
      <w:r w:rsidR="009D6C23" w:rsidRPr="009D6C23">
        <w:rPr>
          <w:rFonts w:cs="Times New Roman"/>
          <w:b/>
          <w:bCs/>
          <w:szCs w:val="28"/>
          <w:u w:val="single"/>
        </w:rPr>
        <w:t>Предпринимательство</w:t>
      </w:r>
      <w:r w:rsidRPr="00F6235E">
        <w:rPr>
          <w:rFonts w:cs="Times New Roman"/>
          <w:b/>
          <w:bCs/>
          <w:szCs w:val="28"/>
        </w:rPr>
        <w:t>»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79"/>
        <w:gridCol w:w="6"/>
      </w:tblGrid>
      <w:tr w:rsidR="00AB7D29" w:rsidRPr="00420EED" w14:paraId="52734286" w14:textId="379924C2" w:rsidTr="00372853">
        <w:trPr>
          <w:jc w:val="center"/>
        </w:trPr>
        <w:tc>
          <w:tcPr>
            <w:tcW w:w="3452" w:type="dxa"/>
          </w:tcPr>
          <w:p w14:paraId="7F56525C" w14:textId="77777777" w:rsidR="00AB7D29" w:rsidRPr="00420EED" w:rsidRDefault="00AB7D29" w:rsidP="00C02236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14:paraId="4EA3576C" w14:textId="3C08DA5A" w:rsidR="00CE1A1B" w:rsidRPr="00420EED" w:rsidRDefault="00CE1A1B" w:rsidP="00CE1A1B">
            <w:pPr>
              <w:rPr>
                <w:rFonts w:eastAsia="Times New Roman" w:cs="Times New Roman"/>
                <w:sz w:val="22"/>
                <w:szCs w:val="24"/>
                <w:lang w:eastAsia="ru-RU"/>
              </w:rPr>
            </w:pPr>
            <w:r w:rsidRPr="00420EED">
              <w:rPr>
                <w:rFonts w:eastAsia="Times New Roman" w:cs="Times New Roman"/>
                <w:sz w:val="22"/>
                <w:szCs w:val="24"/>
                <w:lang w:eastAsia="ru-RU"/>
              </w:rPr>
              <w:t>Заместитель главы администрации – председатель комитета по экономике Администрации городского округа Домодедово Богачева Н.А.</w:t>
            </w:r>
            <w:r w:rsidR="00985D86">
              <w:rPr>
                <w:rFonts w:eastAsia="Times New Roman" w:cs="Times New Roman"/>
                <w:sz w:val="22"/>
                <w:szCs w:val="24"/>
                <w:lang w:eastAsia="ru-RU"/>
              </w:rPr>
              <w:t xml:space="preserve"> </w:t>
            </w:r>
            <w:r w:rsidRPr="00420EED">
              <w:rPr>
                <w:rFonts w:eastAsia="Times New Roman" w:cs="Times New Roman"/>
                <w:sz w:val="22"/>
                <w:szCs w:val="24"/>
                <w:lang w:eastAsia="ru-RU"/>
              </w:rPr>
              <w:t xml:space="preserve">     </w:t>
            </w:r>
          </w:p>
          <w:p w14:paraId="0923EE43" w14:textId="0DAD7EB4" w:rsidR="00AB7D29" w:rsidRPr="00420EED" w:rsidRDefault="00CE1A1B" w:rsidP="00CE1A1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Заместитель главы администрации городского округа Домодедово Хрусталева Е.М.</w:t>
            </w:r>
          </w:p>
        </w:tc>
      </w:tr>
      <w:tr w:rsidR="00AB7D29" w:rsidRPr="00420EED" w14:paraId="5FD7AC97" w14:textId="42783444" w:rsidTr="00372853">
        <w:trPr>
          <w:jc w:val="center"/>
        </w:trPr>
        <w:tc>
          <w:tcPr>
            <w:tcW w:w="3452" w:type="dxa"/>
          </w:tcPr>
          <w:p w14:paraId="2ACBDD5B" w14:textId="77777777" w:rsidR="00AB7D29" w:rsidRPr="00420EED" w:rsidRDefault="00AB7D29" w:rsidP="00C02236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14:paraId="1879E9D3" w14:textId="194F765D" w:rsidR="00AB7D29" w:rsidRPr="00420EED" w:rsidRDefault="00CE1A1B" w:rsidP="00A533DA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Комитет по экономике Администрации городского округа Домодедово</w:t>
            </w:r>
          </w:p>
        </w:tc>
      </w:tr>
      <w:tr w:rsidR="00AB7D29" w:rsidRPr="00420EED" w14:paraId="66C4F339" w14:textId="180C0451" w:rsidTr="0034645A">
        <w:trPr>
          <w:trHeight w:val="815"/>
          <w:jc w:val="center"/>
        </w:trPr>
        <w:tc>
          <w:tcPr>
            <w:tcW w:w="3452" w:type="dxa"/>
          </w:tcPr>
          <w:p w14:paraId="7004FFFC" w14:textId="77777777" w:rsidR="00AB7D29" w:rsidRPr="00420EED" w:rsidRDefault="00AB7D29" w:rsidP="00C02236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Цели муниципальной программы</w:t>
            </w:r>
          </w:p>
        </w:tc>
        <w:tc>
          <w:tcPr>
            <w:tcW w:w="11285" w:type="dxa"/>
            <w:gridSpan w:val="7"/>
          </w:tcPr>
          <w:p w14:paraId="200E67E7" w14:textId="35CEBFC0" w:rsidR="00AB7D29" w:rsidRPr="00420EED" w:rsidRDefault="00420EED" w:rsidP="00985D86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1.</w:t>
            </w:r>
            <w:r w:rsidRPr="00420EED">
              <w:t xml:space="preserve"> </w:t>
            </w:r>
            <w:r w:rsidR="00082CFF">
              <w:rPr>
                <w:rFonts w:ascii="Times New Roman" w:hAnsi="Times New Roman" w:cs="Times New Roman"/>
                <w:szCs w:val="24"/>
              </w:rPr>
              <w:t>П</w:t>
            </w:r>
            <w:r w:rsidRPr="00420EED">
              <w:rPr>
                <w:rFonts w:ascii="Times New Roman" w:hAnsi="Times New Roman" w:cs="Times New Roman"/>
                <w:szCs w:val="24"/>
              </w:rPr>
              <w:t>овышение инвестиционной привлекательности округа за счет создания благоприятных условий для ведения бизнеса и привлечения инвестиций в развитие приоритетных направлений</w:t>
            </w:r>
            <w:r w:rsidR="00985D86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20EED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82CFF">
              <w:rPr>
                <w:rFonts w:ascii="Times New Roman" w:hAnsi="Times New Roman" w:cs="Times New Roman"/>
                <w:szCs w:val="24"/>
              </w:rPr>
              <w:t xml:space="preserve">                                                                               </w:t>
            </w:r>
            <w:r w:rsidRPr="00420EED">
              <w:rPr>
                <w:rFonts w:ascii="Times New Roman" w:hAnsi="Times New Roman" w:cs="Times New Roman"/>
                <w:szCs w:val="24"/>
              </w:rPr>
              <w:t>2. Развитие конкуренции, повышение эффективности, результативности контрактной системы в сфере закупок и закупок</w:t>
            </w:r>
            <w:r w:rsidR="00985D86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20EED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82CFF">
              <w:rPr>
                <w:rFonts w:ascii="Times New Roman" w:hAnsi="Times New Roman" w:cs="Times New Roman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  <w:r w:rsidRPr="00420EED">
              <w:rPr>
                <w:rFonts w:ascii="Times New Roman" w:hAnsi="Times New Roman" w:cs="Times New Roman"/>
                <w:szCs w:val="24"/>
              </w:rPr>
              <w:t>3.</w:t>
            </w:r>
            <w:r w:rsidRPr="00420EED">
              <w:t xml:space="preserve"> </w:t>
            </w:r>
            <w:r w:rsidRPr="00420EED">
              <w:rPr>
                <w:rFonts w:ascii="Times New Roman" w:hAnsi="Times New Roman" w:cs="Times New Roman"/>
                <w:szCs w:val="24"/>
              </w:rPr>
              <w:t>Увеличение конкурентоспособности экономики городского округа Домодедово за счет создания благоприятных условий для предпринимательской деятельности и обеспечения устойчивого развития малого и среднего предпринимательства</w:t>
            </w:r>
            <w:r w:rsidR="00985D86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82CFF">
              <w:rPr>
                <w:rFonts w:ascii="Times New Roman" w:hAnsi="Times New Roman" w:cs="Times New Roman"/>
                <w:szCs w:val="24"/>
              </w:rPr>
              <w:t xml:space="preserve">                                                                                                                                                                       4. П</w:t>
            </w:r>
            <w:r w:rsidRPr="00420EED">
              <w:rPr>
                <w:rFonts w:ascii="Times New Roman" w:hAnsi="Times New Roman" w:cs="Times New Roman"/>
                <w:szCs w:val="24"/>
              </w:rPr>
              <w:t>овышение социально-экономической эффективности потребительского рынка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</w:t>
            </w:r>
            <w:r w:rsidR="00985D86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AB7D29" w:rsidRPr="00420EED" w14:paraId="75E48D5E" w14:textId="0C3215A8" w:rsidTr="00372853">
        <w:trPr>
          <w:trHeight w:val="46"/>
          <w:jc w:val="center"/>
        </w:trPr>
        <w:tc>
          <w:tcPr>
            <w:tcW w:w="3452" w:type="dxa"/>
          </w:tcPr>
          <w:p w14:paraId="08C0DE64" w14:textId="77777777" w:rsidR="00AB7D29" w:rsidRPr="00420EED" w:rsidRDefault="00AB7D29" w:rsidP="00C02236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14:paraId="78758493" w14:textId="63CC2121" w:rsidR="00AB7D29" w:rsidRPr="00420EED" w:rsidRDefault="0013382E" w:rsidP="00A533DA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Муниципальные заказчики подпрограмм</w:t>
            </w:r>
          </w:p>
        </w:tc>
      </w:tr>
      <w:tr w:rsidR="00374F53" w:rsidRPr="00420EED" w14:paraId="0C1E098F" w14:textId="4F6C0498" w:rsidTr="00372853">
        <w:trPr>
          <w:trHeight w:val="46"/>
          <w:jc w:val="center"/>
        </w:trPr>
        <w:tc>
          <w:tcPr>
            <w:tcW w:w="3452" w:type="dxa"/>
          </w:tcPr>
          <w:p w14:paraId="5C103E1E" w14:textId="7C3AB0C8" w:rsidR="00374F53" w:rsidRPr="00420EED" w:rsidRDefault="00374F53" w:rsidP="00CE1A1B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420EED">
              <w:rPr>
                <w:rFonts w:cs="Times New Roman"/>
                <w:sz w:val="22"/>
                <w:szCs w:val="24"/>
              </w:rPr>
              <w:t xml:space="preserve">1. </w:t>
            </w:r>
            <w:r w:rsidR="00F8090F" w:rsidRPr="00420EED">
              <w:rPr>
                <w:rFonts w:cs="Times New Roman"/>
                <w:sz w:val="22"/>
                <w:szCs w:val="24"/>
              </w:rPr>
              <w:t xml:space="preserve">Подпрограмма </w:t>
            </w:r>
            <w:r w:rsidR="0085200D" w:rsidRPr="00420EED">
              <w:rPr>
                <w:rFonts w:cs="Times New Roman"/>
                <w:sz w:val="22"/>
                <w:szCs w:val="24"/>
              </w:rPr>
              <w:t>I</w:t>
            </w:r>
            <w:r w:rsidR="00CE1A1B" w:rsidRPr="00420EED">
              <w:rPr>
                <w:rFonts w:cs="Times New Roman"/>
                <w:sz w:val="22"/>
                <w:szCs w:val="24"/>
              </w:rPr>
              <w:t xml:space="preserve"> </w:t>
            </w:r>
            <w:r w:rsidR="00CE1A1B" w:rsidRPr="00420EED">
              <w:rPr>
                <w:rFonts w:eastAsiaTheme="minorEastAsia" w:cs="Times New Roman"/>
                <w:sz w:val="22"/>
                <w:szCs w:val="24"/>
                <w:lang w:eastAsia="ru-RU"/>
              </w:rPr>
              <w:t>«Инвестиции»</w:t>
            </w:r>
          </w:p>
        </w:tc>
        <w:tc>
          <w:tcPr>
            <w:tcW w:w="11285" w:type="dxa"/>
            <w:gridSpan w:val="7"/>
          </w:tcPr>
          <w:p w14:paraId="7DF92B88" w14:textId="13282B28" w:rsidR="00374F53" w:rsidRPr="00420EED" w:rsidRDefault="00CE1A1B" w:rsidP="00A533DA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Отдел инвестиций и предпринимательства Комитета по экономике Администрации городского округа Домодедово</w:t>
            </w:r>
          </w:p>
        </w:tc>
      </w:tr>
      <w:tr w:rsidR="00374F53" w:rsidRPr="00420EED" w14:paraId="56A83E5D" w14:textId="5B080B52" w:rsidTr="00A50BF5">
        <w:trPr>
          <w:trHeight w:val="550"/>
          <w:jc w:val="center"/>
        </w:trPr>
        <w:tc>
          <w:tcPr>
            <w:tcW w:w="3452" w:type="dxa"/>
          </w:tcPr>
          <w:p w14:paraId="32DA7357" w14:textId="0187AC06" w:rsidR="00CE1A1B" w:rsidRPr="00420EED" w:rsidRDefault="00374F53" w:rsidP="00CE1A1B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420EED">
              <w:rPr>
                <w:rFonts w:cs="Times New Roman"/>
                <w:sz w:val="22"/>
                <w:szCs w:val="24"/>
              </w:rPr>
              <w:t xml:space="preserve">2. </w:t>
            </w:r>
            <w:r w:rsidR="00F8090F" w:rsidRPr="00420EED">
              <w:rPr>
                <w:rFonts w:cs="Times New Roman"/>
                <w:sz w:val="22"/>
                <w:szCs w:val="24"/>
              </w:rPr>
              <w:t>Подпрограмма</w:t>
            </w:r>
            <w:r w:rsidR="0085200D" w:rsidRPr="00420EED">
              <w:rPr>
                <w:rFonts w:cs="Times New Roman"/>
                <w:sz w:val="22"/>
                <w:szCs w:val="24"/>
              </w:rPr>
              <w:t xml:space="preserve"> II</w:t>
            </w:r>
            <w:r w:rsidR="00CE1A1B" w:rsidRPr="00420EED">
              <w:rPr>
                <w:rFonts w:cs="Times New Roman"/>
                <w:sz w:val="22"/>
                <w:szCs w:val="24"/>
              </w:rPr>
              <w:t xml:space="preserve"> </w:t>
            </w:r>
            <w:r w:rsidR="00CE1A1B" w:rsidRPr="00420EED">
              <w:rPr>
                <w:rFonts w:eastAsiaTheme="minorEastAsia" w:cs="Times New Roman"/>
                <w:sz w:val="22"/>
                <w:szCs w:val="24"/>
                <w:lang w:eastAsia="ru-RU"/>
              </w:rPr>
              <w:t>«Развитие конкуренции»</w:t>
            </w:r>
          </w:p>
          <w:p w14:paraId="7761739C" w14:textId="0A13C0DC" w:rsidR="00374F53" w:rsidRPr="00420EED" w:rsidRDefault="00374F53" w:rsidP="00364F2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85" w:type="dxa"/>
            <w:gridSpan w:val="7"/>
          </w:tcPr>
          <w:p w14:paraId="5EA74000" w14:textId="0CA43D69" w:rsidR="00374F53" w:rsidRPr="00420EED" w:rsidRDefault="00CE1A1B" w:rsidP="00A533DA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МКУ «Дирекция единого заказчика»</w:t>
            </w:r>
          </w:p>
        </w:tc>
      </w:tr>
      <w:tr w:rsidR="00374F53" w:rsidRPr="00420EED" w14:paraId="7002DDBE" w14:textId="514F1977" w:rsidTr="00372853">
        <w:trPr>
          <w:trHeight w:val="43"/>
          <w:jc w:val="center"/>
        </w:trPr>
        <w:tc>
          <w:tcPr>
            <w:tcW w:w="3452" w:type="dxa"/>
          </w:tcPr>
          <w:p w14:paraId="0F6D473C" w14:textId="2A2792AC" w:rsidR="00374F53" w:rsidRPr="00420EED" w:rsidRDefault="00364F22" w:rsidP="00CE1A1B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420EED">
              <w:rPr>
                <w:rFonts w:cs="Times New Roman"/>
                <w:sz w:val="22"/>
                <w:szCs w:val="24"/>
              </w:rPr>
              <w:t>3</w:t>
            </w:r>
            <w:r w:rsidR="00374F53" w:rsidRPr="00420EED">
              <w:rPr>
                <w:rFonts w:cs="Times New Roman"/>
                <w:sz w:val="22"/>
                <w:szCs w:val="24"/>
              </w:rPr>
              <w:t xml:space="preserve">. </w:t>
            </w:r>
            <w:r w:rsidR="00F8090F" w:rsidRPr="00420EED">
              <w:rPr>
                <w:rFonts w:cs="Times New Roman"/>
                <w:sz w:val="22"/>
                <w:szCs w:val="24"/>
              </w:rPr>
              <w:t>Подпрограмма</w:t>
            </w:r>
            <w:r w:rsidR="0085200D" w:rsidRPr="00420EED">
              <w:rPr>
                <w:rFonts w:cs="Times New Roman"/>
                <w:sz w:val="22"/>
                <w:szCs w:val="24"/>
              </w:rPr>
              <w:t xml:space="preserve"> III</w:t>
            </w:r>
            <w:r w:rsidR="00CE1A1B" w:rsidRPr="00420EED">
              <w:rPr>
                <w:rFonts w:cs="Times New Roman"/>
                <w:sz w:val="22"/>
                <w:szCs w:val="24"/>
              </w:rPr>
              <w:t xml:space="preserve"> </w:t>
            </w:r>
            <w:r w:rsidR="00CE1A1B" w:rsidRPr="00420EED">
              <w:rPr>
                <w:rFonts w:eastAsiaTheme="minorEastAsia" w:cs="Times New Roman"/>
                <w:sz w:val="22"/>
                <w:szCs w:val="24"/>
                <w:lang w:eastAsia="ru-RU"/>
              </w:rPr>
              <w:t xml:space="preserve">«Развитие малого и среднего </w:t>
            </w:r>
            <w:r w:rsidR="00CE1A1B" w:rsidRPr="00420EED">
              <w:rPr>
                <w:rFonts w:eastAsiaTheme="minorEastAsia" w:cs="Times New Roman"/>
                <w:sz w:val="22"/>
                <w:szCs w:val="24"/>
                <w:lang w:eastAsia="ru-RU"/>
              </w:rPr>
              <w:lastRenderedPageBreak/>
              <w:t>предпринимательства»</w:t>
            </w:r>
          </w:p>
        </w:tc>
        <w:tc>
          <w:tcPr>
            <w:tcW w:w="11285" w:type="dxa"/>
            <w:gridSpan w:val="7"/>
          </w:tcPr>
          <w:p w14:paraId="6290BF6C" w14:textId="1CB837C0" w:rsidR="00374F53" w:rsidRPr="00420EED" w:rsidRDefault="00CE1A1B" w:rsidP="00A533DA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lastRenderedPageBreak/>
              <w:t>Отдел инвестиций и предпринимательства Комитета по экономике Администрации городского округа Домодедово</w:t>
            </w:r>
          </w:p>
        </w:tc>
      </w:tr>
      <w:tr w:rsidR="00CE1A1B" w:rsidRPr="00420EED" w14:paraId="4ECB1D3C" w14:textId="77777777" w:rsidTr="00372853">
        <w:trPr>
          <w:trHeight w:val="43"/>
          <w:jc w:val="center"/>
        </w:trPr>
        <w:tc>
          <w:tcPr>
            <w:tcW w:w="3452" w:type="dxa"/>
          </w:tcPr>
          <w:p w14:paraId="5DCC6319" w14:textId="60D6C3EF" w:rsidR="00CE1A1B" w:rsidRPr="00420EED" w:rsidRDefault="00CE1A1B" w:rsidP="00CE1A1B">
            <w:pPr>
              <w:widowControl w:val="0"/>
              <w:tabs>
                <w:tab w:val="left" w:pos="2112"/>
              </w:tabs>
              <w:autoSpaceDE w:val="0"/>
              <w:autoSpaceDN w:val="0"/>
              <w:adjustRightInd w:val="0"/>
              <w:rPr>
                <w:rFonts w:cs="Times New Roman"/>
                <w:sz w:val="22"/>
                <w:szCs w:val="24"/>
              </w:rPr>
            </w:pPr>
            <w:r w:rsidRPr="00420EED">
              <w:rPr>
                <w:rFonts w:cs="Times New Roman"/>
                <w:sz w:val="22"/>
                <w:szCs w:val="24"/>
              </w:rPr>
              <w:lastRenderedPageBreak/>
              <w:t xml:space="preserve">4. Подпрограмма </w:t>
            </w:r>
            <w:r w:rsidRPr="00420EED">
              <w:rPr>
                <w:rFonts w:eastAsiaTheme="minorEastAsia" w:cs="Times New Roman"/>
                <w:sz w:val="22"/>
                <w:szCs w:val="24"/>
              </w:rPr>
              <w:t xml:space="preserve">IV </w:t>
            </w:r>
            <w:r w:rsidRPr="00420EED">
              <w:rPr>
                <w:rFonts w:eastAsiaTheme="minorEastAsia" w:cs="Times New Roman"/>
                <w:sz w:val="22"/>
                <w:szCs w:val="24"/>
                <w:lang w:eastAsia="ru-RU"/>
              </w:rPr>
              <w:t xml:space="preserve">«Развитие </w:t>
            </w:r>
            <w:r w:rsidRPr="00266ECA">
              <w:rPr>
                <w:rFonts w:eastAsiaTheme="minorEastAsia" w:cs="Times New Roman"/>
                <w:sz w:val="22"/>
                <w:szCs w:val="24"/>
                <w:lang w:eastAsia="ru-RU"/>
              </w:rPr>
              <w:t>потребительского рынка и услуг на территории муниципального образования Московской области»</w:t>
            </w:r>
          </w:p>
        </w:tc>
        <w:tc>
          <w:tcPr>
            <w:tcW w:w="11285" w:type="dxa"/>
            <w:gridSpan w:val="7"/>
          </w:tcPr>
          <w:p w14:paraId="050292EC" w14:textId="0C151851" w:rsidR="00CE1A1B" w:rsidRPr="00420EED" w:rsidRDefault="00CE1A1B" w:rsidP="00A533DA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Отдел потребительского рынка и рекламы Администрации городского округа Домодедово</w:t>
            </w:r>
          </w:p>
        </w:tc>
      </w:tr>
      <w:tr w:rsidR="00CE1A1B" w:rsidRPr="00420EED" w14:paraId="11FE48EB" w14:textId="0289B362" w:rsidTr="00372853">
        <w:trPr>
          <w:trHeight w:val="43"/>
          <w:jc w:val="center"/>
        </w:trPr>
        <w:tc>
          <w:tcPr>
            <w:tcW w:w="3452" w:type="dxa"/>
            <w:vMerge w:val="restart"/>
          </w:tcPr>
          <w:p w14:paraId="74D077A9" w14:textId="77777777" w:rsidR="00CE1A1B" w:rsidRPr="00420EED" w:rsidRDefault="00CE1A1B" w:rsidP="00374F53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14:paraId="77B37683" w14:textId="579F097B" w:rsidR="00CE1A1B" w:rsidRPr="00420EED" w:rsidRDefault="00420EED" w:rsidP="00985D86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 xml:space="preserve">Подпрограмма </w:t>
            </w:r>
            <w:r w:rsidRPr="00420EED">
              <w:rPr>
                <w:rFonts w:ascii="Times New Roman" w:hAnsi="Times New Roman" w:cs="Times New Roman"/>
                <w:szCs w:val="24"/>
                <w:lang w:val="en-US"/>
              </w:rPr>
              <w:t>I</w:t>
            </w:r>
            <w:r w:rsidRPr="00420EED">
              <w:rPr>
                <w:rFonts w:ascii="Times New Roman" w:hAnsi="Times New Roman" w:cs="Times New Roman"/>
                <w:szCs w:val="24"/>
              </w:rPr>
              <w:t xml:space="preserve"> направлена на</w:t>
            </w:r>
            <w:r w:rsidR="00957CDF" w:rsidRPr="00420EED">
              <w:rPr>
                <w:rFonts w:ascii="Times New Roman" w:hAnsi="Times New Roman" w:cs="Times New Roman"/>
                <w:szCs w:val="24"/>
              </w:rPr>
              <w:t xml:space="preserve"> привлечение инвестиций во все сферы социально-экономической деятельности. Этому способствуют ряд преимуществ: наличие крупного транспортного авиаузла, близость столицы, развитая сеть транспортной инфраструктуры, постоянная актуализация генерального плана, креативный потенциал власти и бизнеса. Инвестиционная привлекательность округа прямым образом влияет на повышение уровня и качества жизни его жителей.</w:t>
            </w:r>
          </w:p>
        </w:tc>
      </w:tr>
      <w:tr w:rsidR="00CE1A1B" w:rsidRPr="00420EED" w14:paraId="5A26C620" w14:textId="3AD67D79" w:rsidTr="0034645A">
        <w:trPr>
          <w:trHeight w:val="963"/>
          <w:jc w:val="center"/>
        </w:trPr>
        <w:tc>
          <w:tcPr>
            <w:tcW w:w="3452" w:type="dxa"/>
            <w:vMerge/>
          </w:tcPr>
          <w:p w14:paraId="63400D73" w14:textId="77777777" w:rsidR="00CE1A1B" w:rsidRPr="00420EED" w:rsidRDefault="00CE1A1B" w:rsidP="00374F53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85" w:type="dxa"/>
            <w:gridSpan w:val="7"/>
          </w:tcPr>
          <w:p w14:paraId="51985B81" w14:textId="00977175" w:rsidR="00CE1A1B" w:rsidRPr="00420EED" w:rsidRDefault="00420EED" w:rsidP="00266ECA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 xml:space="preserve">Подпрограмма </w:t>
            </w:r>
            <w:r w:rsidRPr="00420EED">
              <w:rPr>
                <w:rFonts w:ascii="Times New Roman" w:hAnsi="Times New Roman" w:cs="Times New Roman"/>
                <w:szCs w:val="24"/>
                <w:lang w:val="en-US"/>
              </w:rPr>
              <w:t>II</w:t>
            </w:r>
            <w:r w:rsidRPr="00420EED">
              <w:rPr>
                <w:rFonts w:ascii="Times New Roman" w:hAnsi="Times New Roman" w:cs="Times New Roman"/>
                <w:szCs w:val="24"/>
              </w:rPr>
              <w:t xml:space="preserve"> направлена на р</w:t>
            </w:r>
            <w:r w:rsidR="0034645A" w:rsidRPr="00420EED">
              <w:rPr>
                <w:rFonts w:ascii="Times New Roman" w:hAnsi="Times New Roman" w:cs="Times New Roman"/>
                <w:szCs w:val="24"/>
              </w:rPr>
              <w:t>еализаци</w:t>
            </w:r>
            <w:r w:rsidRPr="00420EED">
              <w:rPr>
                <w:rFonts w:ascii="Times New Roman" w:hAnsi="Times New Roman" w:cs="Times New Roman"/>
                <w:szCs w:val="24"/>
              </w:rPr>
              <w:t>ю</w:t>
            </w:r>
            <w:r w:rsidR="0034645A" w:rsidRPr="00420EED">
              <w:rPr>
                <w:rFonts w:ascii="Times New Roman" w:hAnsi="Times New Roman" w:cs="Times New Roman"/>
                <w:szCs w:val="24"/>
              </w:rPr>
              <w:t xml:space="preserve"> комплекса мер по содействию развитию конкуренции, на установление системного и единообразного подхода к осуществлению деятельности органов местного самоуправления с учетом специфики условий для развития конкуренции между хозяйствующими субъектами в отраслях экономики.</w:t>
            </w:r>
          </w:p>
        </w:tc>
      </w:tr>
      <w:tr w:rsidR="00CE1A1B" w:rsidRPr="00420EED" w14:paraId="593FF2A2" w14:textId="5CFB47D1" w:rsidTr="0034645A">
        <w:trPr>
          <w:trHeight w:val="486"/>
          <w:jc w:val="center"/>
        </w:trPr>
        <w:tc>
          <w:tcPr>
            <w:tcW w:w="3452" w:type="dxa"/>
            <w:vMerge/>
          </w:tcPr>
          <w:p w14:paraId="1C8B933E" w14:textId="77777777" w:rsidR="00CE1A1B" w:rsidRPr="00420EED" w:rsidRDefault="00CE1A1B" w:rsidP="00374F53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85" w:type="dxa"/>
            <w:gridSpan w:val="7"/>
          </w:tcPr>
          <w:p w14:paraId="2EFF029B" w14:textId="2C301335" w:rsidR="00CE1A1B" w:rsidRPr="00420EED" w:rsidRDefault="00420EED" w:rsidP="0034645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 xml:space="preserve">Подпрограмма </w:t>
            </w:r>
            <w:r w:rsidRPr="00420EED">
              <w:rPr>
                <w:rFonts w:ascii="Times New Roman" w:hAnsi="Times New Roman" w:cs="Times New Roman"/>
                <w:szCs w:val="24"/>
                <w:lang w:val="en-US"/>
              </w:rPr>
              <w:t>III</w:t>
            </w:r>
            <w:r w:rsidRPr="00420EED">
              <w:rPr>
                <w:rFonts w:ascii="Times New Roman" w:hAnsi="Times New Roman" w:cs="Times New Roman"/>
                <w:szCs w:val="24"/>
              </w:rPr>
              <w:t xml:space="preserve"> направлена на с</w:t>
            </w:r>
            <w:r w:rsidR="0034645A" w:rsidRPr="00420EED">
              <w:rPr>
                <w:rFonts w:ascii="Times New Roman" w:hAnsi="Times New Roman" w:cs="Times New Roman"/>
                <w:szCs w:val="24"/>
              </w:rPr>
              <w:t>оздание условий для реализации механизмов поддержки малого</w:t>
            </w:r>
            <w:r w:rsidR="00985D86">
              <w:rPr>
                <w:rFonts w:ascii="Times New Roman" w:hAnsi="Times New Roman" w:cs="Times New Roman"/>
                <w:szCs w:val="24"/>
              </w:rPr>
              <w:t xml:space="preserve"> и среднего предпринимательства </w:t>
            </w:r>
            <w:r w:rsidR="00957CDF" w:rsidRPr="00420EED">
              <w:rPr>
                <w:rFonts w:ascii="Times New Roman" w:hAnsi="Times New Roman" w:cs="Times New Roman"/>
                <w:szCs w:val="24"/>
              </w:rPr>
              <w:t xml:space="preserve">для дальнейшего развития </w:t>
            </w:r>
            <w:r w:rsidR="0034645A" w:rsidRPr="00420EED">
              <w:rPr>
                <w:rFonts w:ascii="Times New Roman" w:hAnsi="Times New Roman" w:cs="Times New Roman"/>
                <w:szCs w:val="24"/>
              </w:rPr>
              <w:t>МСП</w:t>
            </w:r>
            <w:r w:rsidR="00957CDF" w:rsidRPr="00420EED">
              <w:rPr>
                <w:rFonts w:ascii="Times New Roman" w:hAnsi="Times New Roman" w:cs="Times New Roman"/>
                <w:szCs w:val="24"/>
              </w:rPr>
              <w:t xml:space="preserve"> и усиления его роли в экономике городского округа Домодедово</w:t>
            </w:r>
            <w:r w:rsidR="0034645A" w:rsidRPr="00420EED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CE1A1B" w:rsidRPr="00420EED" w14:paraId="49E9376B" w14:textId="77777777" w:rsidTr="00372853">
        <w:trPr>
          <w:trHeight w:val="43"/>
          <w:jc w:val="center"/>
        </w:trPr>
        <w:tc>
          <w:tcPr>
            <w:tcW w:w="3452" w:type="dxa"/>
            <w:vMerge/>
          </w:tcPr>
          <w:p w14:paraId="2799F93F" w14:textId="77777777" w:rsidR="00CE1A1B" w:rsidRPr="00420EED" w:rsidRDefault="00CE1A1B" w:rsidP="00374F53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85" w:type="dxa"/>
            <w:gridSpan w:val="7"/>
          </w:tcPr>
          <w:p w14:paraId="58FBAB58" w14:textId="597344E9" w:rsidR="00CE1A1B" w:rsidRPr="00420EED" w:rsidRDefault="00420EED" w:rsidP="00420EED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 xml:space="preserve">Подпрограмма </w:t>
            </w:r>
            <w:r w:rsidRPr="00420EED">
              <w:rPr>
                <w:rFonts w:ascii="Times New Roman" w:hAnsi="Times New Roman" w:cs="Times New Roman"/>
                <w:szCs w:val="24"/>
                <w:lang w:val="en-US"/>
              </w:rPr>
              <w:t>VI</w:t>
            </w:r>
            <w:r w:rsidRPr="00420EED">
              <w:rPr>
                <w:rFonts w:ascii="Times New Roman" w:hAnsi="Times New Roman" w:cs="Times New Roman"/>
                <w:szCs w:val="24"/>
              </w:rPr>
              <w:t xml:space="preserve"> направлена на р</w:t>
            </w:r>
            <w:r w:rsidR="00957CDF" w:rsidRPr="00420EED">
              <w:rPr>
                <w:rFonts w:ascii="Times New Roman" w:hAnsi="Times New Roman" w:cs="Times New Roman"/>
                <w:szCs w:val="24"/>
              </w:rPr>
              <w:t>еализаци</w:t>
            </w:r>
            <w:r w:rsidRPr="00420EED">
              <w:rPr>
                <w:rFonts w:ascii="Times New Roman" w:hAnsi="Times New Roman" w:cs="Times New Roman"/>
                <w:szCs w:val="24"/>
              </w:rPr>
              <w:t>ю</w:t>
            </w:r>
            <w:r w:rsidR="00957CDF" w:rsidRPr="00420EED">
              <w:rPr>
                <w:rFonts w:ascii="Times New Roman" w:hAnsi="Times New Roman" w:cs="Times New Roman"/>
                <w:szCs w:val="24"/>
              </w:rPr>
              <w:t xml:space="preserve">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      </w:r>
          </w:p>
        </w:tc>
      </w:tr>
      <w:tr w:rsidR="00374F53" w:rsidRPr="00420EED" w14:paraId="3596DB28" w14:textId="0E96AD78" w:rsidTr="00372853">
        <w:trPr>
          <w:jc w:val="center"/>
        </w:trPr>
        <w:tc>
          <w:tcPr>
            <w:tcW w:w="3452" w:type="dxa"/>
          </w:tcPr>
          <w:p w14:paraId="5CD9DE67" w14:textId="77777777" w:rsidR="00374F53" w:rsidRPr="00420EED" w:rsidRDefault="00374F53" w:rsidP="00374F53">
            <w:pPr>
              <w:rPr>
                <w:rFonts w:cs="Times New Roman"/>
                <w:sz w:val="22"/>
                <w:szCs w:val="24"/>
              </w:rPr>
            </w:pPr>
            <w:r w:rsidRPr="00420EED">
              <w:rPr>
                <w:rFonts w:cs="Times New Roman"/>
                <w:sz w:val="22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14:paraId="2D35F866" w14:textId="77777777" w:rsidR="00374F53" w:rsidRPr="00420EED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880" w:type="dxa"/>
          </w:tcPr>
          <w:p w14:paraId="0A8738E0" w14:textId="3477DFC1" w:rsidR="00374F53" w:rsidRPr="00420EED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2023 год</w:t>
            </w:r>
          </w:p>
        </w:tc>
        <w:tc>
          <w:tcPr>
            <w:tcW w:w="1880" w:type="dxa"/>
          </w:tcPr>
          <w:p w14:paraId="009D985C" w14:textId="75CFC68D" w:rsidR="00374F53" w:rsidRPr="00420EED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2024 год</w:t>
            </w:r>
          </w:p>
        </w:tc>
        <w:tc>
          <w:tcPr>
            <w:tcW w:w="1880" w:type="dxa"/>
          </w:tcPr>
          <w:p w14:paraId="38EAB0A1" w14:textId="3F010E74" w:rsidR="00374F53" w:rsidRPr="00420EED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2025 год</w:t>
            </w:r>
          </w:p>
        </w:tc>
        <w:tc>
          <w:tcPr>
            <w:tcW w:w="1880" w:type="dxa"/>
          </w:tcPr>
          <w:p w14:paraId="1E86D49A" w14:textId="26943C1A" w:rsidR="00374F53" w:rsidRPr="00420EED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2026 год</w:t>
            </w:r>
          </w:p>
        </w:tc>
        <w:tc>
          <w:tcPr>
            <w:tcW w:w="1885" w:type="dxa"/>
            <w:gridSpan w:val="2"/>
          </w:tcPr>
          <w:p w14:paraId="45898D2A" w14:textId="290BB5AF" w:rsidR="00374F53" w:rsidRPr="00420EED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2027 год</w:t>
            </w:r>
          </w:p>
        </w:tc>
      </w:tr>
      <w:tr w:rsidR="000E68CE" w:rsidRPr="00420EED" w14:paraId="6391E27C" w14:textId="48F9636B" w:rsidTr="0034645A">
        <w:trPr>
          <w:trHeight w:val="328"/>
          <w:jc w:val="center"/>
        </w:trPr>
        <w:tc>
          <w:tcPr>
            <w:tcW w:w="3452" w:type="dxa"/>
          </w:tcPr>
          <w:p w14:paraId="776264BF" w14:textId="77777777" w:rsidR="000E68CE" w:rsidRPr="00420EED" w:rsidRDefault="000E68CE" w:rsidP="000E68C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DDB7" w14:textId="26973CC4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5F5E" w14:textId="70704785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613B" w14:textId="7A5DAA58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E43C" w14:textId="637919B2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966F" w14:textId="03AC3EB4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CD93" w14:textId="2CABE318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0E68CE" w:rsidRPr="00420EED" w14:paraId="3F640C86" w14:textId="034641BE" w:rsidTr="0034645A">
        <w:trPr>
          <w:gridAfter w:val="1"/>
          <w:wAfter w:w="6" w:type="dxa"/>
          <w:trHeight w:val="410"/>
          <w:jc w:val="center"/>
        </w:trPr>
        <w:tc>
          <w:tcPr>
            <w:tcW w:w="3452" w:type="dxa"/>
          </w:tcPr>
          <w:p w14:paraId="6EAA97CB" w14:textId="77777777" w:rsidR="000E68CE" w:rsidRPr="00420EED" w:rsidRDefault="000E68CE" w:rsidP="000E68C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4467" w14:textId="35EA8EC4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EE6B" w14:textId="2DD821D2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7841" w14:textId="37E5E186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3959" w14:textId="5208EA5E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B5BF" w14:textId="09C0EB5C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D87C" w14:textId="4B846B5E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0E68CE" w:rsidRPr="00420EED" w14:paraId="4B04D125" w14:textId="0701EB50" w:rsidTr="0034645A">
        <w:trPr>
          <w:gridAfter w:val="1"/>
          <w:wAfter w:w="6" w:type="dxa"/>
          <w:trHeight w:val="506"/>
          <w:jc w:val="center"/>
        </w:trPr>
        <w:tc>
          <w:tcPr>
            <w:tcW w:w="3452" w:type="dxa"/>
          </w:tcPr>
          <w:p w14:paraId="6D72E164" w14:textId="498B5DF3" w:rsidR="000E68CE" w:rsidRPr="00420EED" w:rsidRDefault="000E68CE" w:rsidP="000E68C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AE70" w14:textId="55C5D915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5000,00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FB4B" w14:textId="2196C2C9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1000,00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48C8" w14:textId="3F3338A7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1000,00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0701" w14:textId="50B70D9E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1000,00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B65C" w14:textId="1E774AA4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1000,00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1382" w14:textId="340FC884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1000,00</w:t>
            </w:r>
          </w:p>
        </w:tc>
      </w:tr>
      <w:tr w:rsidR="000E68CE" w:rsidRPr="00420EED" w14:paraId="7E72E899" w14:textId="5DD24BF3" w:rsidTr="00F504EB">
        <w:trPr>
          <w:gridAfter w:val="1"/>
          <w:wAfter w:w="6" w:type="dxa"/>
          <w:jc w:val="center"/>
        </w:trPr>
        <w:tc>
          <w:tcPr>
            <w:tcW w:w="3452" w:type="dxa"/>
          </w:tcPr>
          <w:p w14:paraId="12D85D99" w14:textId="77777777" w:rsidR="000E68CE" w:rsidRPr="00420EED" w:rsidRDefault="000E68CE" w:rsidP="000E68C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szCs w:val="24"/>
              </w:rPr>
              <w:t>Внебюджетные средства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724E" w14:textId="0CCF843B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C4E6" w14:textId="66B5E1B9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A659F" w14:textId="4ECFB13F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7C33" w14:textId="09DC6B23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7889" w14:textId="6B62B624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8E81" w14:textId="21A6EC53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0E68CE" w:rsidRPr="00420EED" w14:paraId="3E7E590C" w14:textId="2E3FD3EA" w:rsidTr="00F504EB">
        <w:trPr>
          <w:gridAfter w:val="1"/>
          <w:wAfter w:w="6" w:type="dxa"/>
          <w:jc w:val="center"/>
        </w:trPr>
        <w:tc>
          <w:tcPr>
            <w:tcW w:w="3452" w:type="dxa"/>
          </w:tcPr>
          <w:p w14:paraId="195224B4" w14:textId="1CBAF48F" w:rsidR="000E68CE" w:rsidRPr="00420EED" w:rsidRDefault="000E68CE" w:rsidP="000E68CE">
            <w:pPr>
              <w:pStyle w:val="ConsPlusNormal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20EED">
              <w:rPr>
                <w:rFonts w:ascii="Times New Roman" w:hAnsi="Times New Roman" w:cs="Times New Roman"/>
                <w:b/>
                <w:bCs/>
                <w:szCs w:val="24"/>
              </w:rPr>
              <w:t>Всего, в том числе по годам: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CF40" w14:textId="6FBD5BDE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5000,0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9BD7D" w14:textId="427D2B92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1000,00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4C56" w14:textId="503D009C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1000,00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569B" w14:textId="5FB9718C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1000,00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F7092" w14:textId="5D0CF4E5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1000,00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84CF" w14:textId="28EA802C" w:rsidR="000E68CE" w:rsidRPr="00420EED" w:rsidRDefault="000E68CE" w:rsidP="000E68C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420EED">
              <w:rPr>
                <w:rFonts w:ascii="Times New Roman" w:hAnsi="Times New Roman" w:cs="Times New Roman"/>
                <w:color w:val="000000"/>
                <w:szCs w:val="24"/>
              </w:rPr>
              <w:t>1000,00</w:t>
            </w:r>
          </w:p>
        </w:tc>
      </w:tr>
    </w:tbl>
    <w:p w14:paraId="52CB1D16" w14:textId="59BAF95E" w:rsidR="00F11FD7" w:rsidRPr="00F6235E" w:rsidRDefault="00F11FD7">
      <w:pPr>
        <w:spacing w:after="200" w:line="276" w:lineRule="auto"/>
        <w:rPr>
          <w:rFonts w:cs="Times New Roman"/>
          <w:b/>
          <w:szCs w:val="28"/>
        </w:rPr>
      </w:pPr>
    </w:p>
    <w:p w14:paraId="1AD42B48" w14:textId="039317C5" w:rsidR="00744A9B" w:rsidRPr="00F6235E" w:rsidRDefault="00D568EA" w:rsidP="00F11FD7">
      <w:pPr>
        <w:spacing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t xml:space="preserve">2. </w:t>
      </w:r>
      <w:r w:rsidR="00EB0041" w:rsidRPr="00F6235E">
        <w:rPr>
          <w:rFonts w:cs="Times New Roman"/>
          <w:b/>
          <w:szCs w:val="28"/>
        </w:rPr>
        <w:t xml:space="preserve">Краткая </w:t>
      </w:r>
      <w:r w:rsidR="008C19E9" w:rsidRPr="00F6235E">
        <w:rPr>
          <w:rFonts w:cs="Times New Roman"/>
          <w:b/>
          <w:szCs w:val="28"/>
        </w:rPr>
        <w:t xml:space="preserve">характеристика сферы реализации </w:t>
      </w:r>
      <w:r w:rsidR="00744A9B" w:rsidRPr="00F6235E">
        <w:rPr>
          <w:rFonts w:cs="Times New Roman"/>
          <w:b/>
          <w:szCs w:val="28"/>
        </w:rPr>
        <w:t>муниципальной программы</w:t>
      </w:r>
      <w:r w:rsidR="00F11FD7" w:rsidRPr="00F6235E">
        <w:rPr>
          <w:rFonts w:cs="Times New Roman"/>
          <w:b/>
          <w:szCs w:val="28"/>
        </w:rPr>
        <w:t xml:space="preserve">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010BCC">
        <w:rPr>
          <w:rFonts w:cs="Times New Roman"/>
          <w:b/>
          <w:szCs w:val="28"/>
        </w:rPr>
        <w:t xml:space="preserve">Домодедово </w:t>
      </w:r>
      <w:r w:rsidR="00F11FD7" w:rsidRPr="00F6235E">
        <w:rPr>
          <w:rFonts w:cs="Times New Roman"/>
          <w:b/>
          <w:szCs w:val="28"/>
        </w:rPr>
        <w:t>«</w:t>
      </w:r>
      <w:r w:rsidR="00982FFA" w:rsidRPr="00982FFA">
        <w:rPr>
          <w:rFonts w:cs="Times New Roman"/>
          <w:b/>
          <w:bCs/>
          <w:szCs w:val="28"/>
          <w:u w:val="single"/>
        </w:rPr>
        <w:t>Предпринимательство</w:t>
      </w:r>
      <w:r w:rsidR="00F11FD7" w:rsidRPr="00F6235E">
        <w:rPr>
          <w:rFonts w:cs="Times New Roman"/>
          <w:b/>
          <w:szCs w:val="28"/>
        </w:rPr>
        <w:t>»,</w:t>
      </w:r>
      <w:r w:rsidR="00910DDA" w:rsidRPr="00F6235E">
        <w:rPr>
          <w:rFonts w:cs="Times New Roman"/>
          <w:b/>
          <w:szCs w:val="28"/>
        </w:rPr>
        <w:t xml:space="preserve"> </w:t>
      </w:r>
      <w:r w:rsidR="00F11FD7" w:rsidRPr="00F6235E">
        <w:rPr>
          <w:rFonts w:cs="Times New Roman"/>
          <w:b/>
          <w:szCs w:val="28"/>
        </w:rPr>
        <w:t>в том числе формулировка основных проблем в указанной сфере, описание целей</w:t>
      </w:r>
      <w:r w:rsidR="00A91FB8" w:rsidRPr="00F6235E">
        <w:rPr>
          <w:rFonts w:cs="Times New Roman"/>
          <w:b/>
          <w:szCs w:val="28"/>
        </w:rPr>
        <w:t xml:space="preserve"> муниципальной программы</w:t>
      </w:r>
    </w:p>
    <w:p w14:paraId="6E5F1BC3" w14:textId="77777777" w:rsidR="00865958" w:rsidRPr="00F6235E" w:rsidRDefault="00865958" w:rsidP="002622CD">
      <w:pPr>
        <w:pStyle w:val="af"/>
        <w:rPr>
          <w:szCs w:val="28"/>
        </w:rPr>
      </w:pPr>
    </w:p>
    <w:p w14:paraId="25E7A6DF" w14:textId="231EE930" w:rsidR="00D6530D" w:rsidRPr="00985D86" w:rsidRDefault="00B34A70" w:rsidP="00D6530D">
      <w:pPr>
        <w:pStyle w:val="af"/>
        <w:rPr>
          <w:szCs w:val="28"/>
        </w:rPr>
      </w:pPr>
      <w:r w:rsidRPr="00F6235E">
        <w:rPr>
          <w:szCs w:val="28"/>
        </w:rPr>
        <w:tab/>
      </w:r>
      <w:r w:rsidR="00985D86">
        <w:rPr>
          <w:szCs w:val="28"/>
        </w:rPr>
        <w:t xml:space="preserve"> </w:t>
      </w:r>
      <w:r w:rsidR="00D6530D" w:rsidRPr="00DE575E">
        <w:rPr>
          <w:szCs w:val="28"/>
        </w:rPr>
        <w:t>Городской округ Домодедово относится к крупнейшим</w:t>
      </w:r>
      <w:r w:rsidR="008454CA">
        <w:rPr>
          <w:szCs w:val="28"/>
        </w:rPr>
        <w:t>,</w:t>
      </w:r>
      <w:r w:rsidR="00D6530D" w:rsidRPr="00DE575E">
        <w:rPr>
          <w:szCs w:val="28"/>
        </w:rPr>
        <w:t xml:space="preserve"> </w:t>
      </w:r>
      <w:r w:rsidR="00607452" w:rsidRPr="00DE575E">
        <w:rPr>
          <w:szCs w:val="28"/>
        </w:rPr>
        <w:t>динамично развивающимся</w:t>
      </w:r>
      <w:r w:rsidR="008454CA">
        <w:rPr>
          <w:szCs w:val="28"/>
        </w:rPr>
        <w:t>,</w:t>
      </w:r>
      <w:r w:rsidR="00607452" w:rsidRPr="00DE575E">
        <w:rPr>
          <w:szCs w:val="28"/>
        </w:rPr>
        <w:t xml:space="preserve"> </w:t>
      </w:r>
      <w:r w:rsidR="00D6530D" w:rsidRPr="00DE575E">
        <w:rPr>
          <w:szCs w:val="28"/>
        </w:rPr>
        <w:t xml:space="preserve">муниципальным образованиям </w:t>
      </w:r>
      <w:r w:rsidR="00607452">
        <w:rPr>
          <w:szCs w:val="28"/>
        </w:rPr>
        <w:t>Московской области.</w:t>
      </w:r>
      <w:r w:rsidR="00D6530D" w:rsidRPr="00DE575E">
        <w:rPr>
          <w:szCs w:val="28"/>
        </w:rPr>
        <w:t xml:space="preserve"> Постоянно проживающее население городского округа Домодедово </w:t>
      </w:r>
      <w:r w:rsidR="00607452">
        <w:rPr>
          <w:szCs w:val="28"/>
        </w:rPr>
        <w:t>по данным</w:t>
      </w:r>
      <w:r w:rsidR="00DE575E" w:rsidRPr="00DE575E">
        <w:rPr>
          <w:szCs w:val="28"/>
        </w:rPr>
        <w:t xml:space="preserve"> </w:t>
      </w:r>
      <w:r w:rsidR="00DE575E" w:rsidRPr="00985D86">
        <w:rPr>
          <w:szCs w:val="28"/>
        </w:rPr>
        <w:t>Всероссийской переписи населения составил</w:t>
      </w:r>
      <w:r w:rsidR="00607452">
        <w:rPr>
          <w:szCs w:val="28"/>
        </w:rPr>
        <w:t>о</w:t>
      </w:r>
      <w:r w:rsidR="00D6530D" w:rsidRPr="00985D86">
        <w:rPr>
          <w:szCs w:val="28"/>
        </w:rPr>
        <w:t xml:space="preserve"> 217 328 человек. </w:t>
      </w:r>
    </w:p>
    <w:p w14:paraId="7ABA4332" w14:textId="42F992B3" w:rsidR="00010BCC" w:rsidRPr="00985D86" w:rsidRDefault="00D6530D" w:rsidP="00985D86">
      <w:pPr>
        <w:pStyle w:val="af"/>
        <w:ind w:firstLine="709"/>
        <w:rPr>
          <w:szCs w:val="28"/>
        </w:rPr>
      </w:pPr>
      <w:r w:rsidRPr="00985D86">
        <w:rPr>
          <w:szCs w:val="28"/>
        </w:rPr>
        <w:t>Учитывая необходимость обеспечения удовлетворения основных жизненных потребностей населения в товарах, работах и услугах, создании рабочих мест, ключевым фактором устойчивого социально-экономического роста территории является развитие малого и среднего предпринимательства, а также создание благоприятного инвестиционного климата с целью привлечения инвестиций в экономику муниципалитета.</w:t>
      </w:r>
    </w:p>
    <w:p w14:paraId="3150E94F" w14:textId="0C1D71D6" w:rsidR="00D6530D" w:rsidRPr="00D6530D" w:rsidRDefault="006C4C7B" w:rsidP="00D6530D">
      <w:pPr>
        <w:ind w:firstLine="709"/>
        <w:jc w:val="both"/>
        <w:rPr>
          <w:rFonts w:cs="Times New Roman"/>
          <w:szCs w:val="24"/>
        </w:rPr>
      </w:pPr>
      <w:r w:rsidRPr="00985D86">
        <w:rPr>
          <w:rFonts w:cs="Times New Roman"/>
          <w:szCs w:val="24"/>
        </w:rPr>
        <w:t>Определяющая роль в достижении целей муниципальной программы</w:t>
      </w:r>
      <w:r w:rsidRPr="006C4C7B">
        <w:rPr>
          <w:rFonts w:cs="Times New Roman"/>
          <w:szCs w:val="24"/>
        </w:rPr>
        <w:t xml:space="preserve"> отведена </w:t>
      </w:r>
      <w:r w:rsidR="00D6530D" w:rsidRPr="00D6530D">
        <w:rPr>
          <w:rFonts w:cs="Times New Roman"/>
          <w:szCs w:val="24"/>
        </w:rPr>
        <w:t>создани</w:t>
      </w:r>
      <w:r w:rsidR="00607452">
        <w:rPr>
          <w:rFonts w:cs="Times New Roman"/>
          <w:szCs w:val="24"/>
        </w:rPr>
        <w:t>ю</w:t>
      </w:r>
      <w:r w:rsidR="00D6530D" w:rsidRPr="00D6530D">
        <w:rPr>
          <w:rFonts w:cs="Times New Roman"/>
          <w:szCs w:val="24"/>
        </w:rPr>
        <w:t xml:space="preserve"> благоприятных условий для ведения предпринимательской деятельности, развития конкуренции, инвестиционной привлекательности, максимальной удовлетворенности потребностей населения.</w:t>
      </w:r>
    </w:p>
    <w:p w14:paraId="0813577D" w14:textId="43F9E1EB" w:rsidR="00D6530D" w:rsidRDefault="00D6530D" w:rsidP="00D6530D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D6530D">
        <w:rPr>
          <w:rFonts w:cs="Times New Roman"/>
          <w:szCs w:val="24"/>
        </w:rPr>
        <w:t xml:space="preserve">Цель Подпрограммы </w:t>
      </w:r>
      <w:r w:rsidR="00420EED">
        <w:rPr>
          <w:rFonts w:cs="Times New Roman"/>
          <w:szCs w:val="24"/>
          <w:lang w:val="en-US"/>
        </w:rPr>
        <w:t>I</w:t>
      </w:r>
      <w:r w:rsidRPr="00D6530D">
        <w:rPr>
          <w:rFonts w:cs="Times New Roman"/>
          <w:szCs w:val="24"/>
        </w:rPr>
        <w:t xml:space="preserve"> – повышение инвестиционной привлекательности округа за счет создания благоприятных условий для ведения бизнеса и привлечения инвестиций в развитие приоритетных направлений</w:t>
      </w:r>
      <w:r w:rsidR="009B0AD7">
        <w:rPr>
          <w:rFonts w:cs="Times New Roman"/>
          <w:szCs w:val="24"/>
        </w:rPr>
        <w:t>.</w:t>
      </w:r>
    </w:p>
    <w:p w14:paraId="4D380433" w14:textId="2F658ADF" w:rsidR="009B0AD7" w:rsidRPr="00420EED" w:rsidRDefault="009B0AD7" w:rsidP="00420E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3261">
        <w:rPr>
          <w:rFonts w:ascii="Times New Roman" w:hAnsi="Times New Roman" w:cs="Times New Roman"/>
          <w:sz w:val="28"/>
          <w:szCs w:val="28"/>
        </w:rPr>
        <w:t xml:space="preserve">Реализация Подпрограммы </w:t>
      </w:r>
      <w:r w:rsidR="00420EED" w:rsidRPr="00420EED">
        <w:rPr>
          <w:rFonts w:ascii="Times New Roman" w:eastAsiaTheme="minorHAnsi" w:hAnsi="Times New Roman" w:cs="Times New Roman"/>
          <w:sz w:val="28"/>
          <w:szCs w:val="24"/>
          <w:lang w:val="en-US" w:eastAsia="en-US"/>
        </w:rPr>
        <w:t>I</w:t>
      </w:r>
      <w:r w:rsidRPr="00573261">
        <w:rPr>
          <w:rFonts w:ascii="Times New Roman" w:hAnsi="Times New Roman" w:cs="Times New Roman"/>
          <w:sz w:val="28"/>
          <w:szCs w:val="28"/>
        </w:rPr>
        <w:t xml:space="preserve"> будет способствовать росту объема инвестиций в основной капитал, открытию на территории города новых высокотехнологичных производств, созданию новых рабочих мест, увеличению средней заработной платы работников предприятий и организаций города.</w:t>
      </w:r>
    </w:p>
    <w:p w14:paraId="69101D71" w14:textId="25CB3B23" w:rsidR="00D6530D" w:rsidRDefault="00D6530D" w:rsidP="00D6530D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D6530D">
        <w:rPr>
          <w:rFonts w:cs="Times New Roman"/>
          <w:szCs w:val="24"/>
        </w:rPr>
        <w:t xml:space="preserve">Цель Подпрограммы </w:t>
      </w:r>
      <w:r w:rsidR="00420EED">
        <w:rPr>
          <w:rFonts w:cs="Times New Roman"/>
          <w:szCs w:val="24"/>
          <w:lang w:val="en-US"/>
        </w:rPr>
        <w:t>II</w:t>
      </w:r>
      <w:r w:rsidRPr="00D6530D">
        <w:rPr>
          <w:rFonts w:cs="Times New Roman"/>
          <w:szCs w:val="24"/>
        </w:rPr>
        <w:t xml:space="preserve"> -  </w:t>
      </w:r>
      <w:r w:rsidR="00420EED" w:rsidRPr="00420EED">
        <w:rPr>
          <w:rFonts w:cs="Times New Roman"/>
          <w:szCs w:val="24"/>
        </w:rPr>
        <w:t>увеличение конкурентоспособности экономики городского округа Домодедово за счет создания благоприятных условий для п</w:t>
      </w:r>
      <w:r w:rsidR="00607452">
        <w:rPr>
          <w:rFonts w:cs="Times New Roman"/>
          <w:szCs w:val="24"/>
        </w:rPr>
        <w:t>редпринимательской деятельности.</w:t>
      </w:r>
    </w:p>
    <w:p w14:paraId="02B87EC7" w14:textId="225921AA" w:rsidR="009B0AD7" w:rsidRPr="009B0AD7" w:rsidRDefault="009B0AD7" w:rsidP="009B0AD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6B24">
        <w:rPr>
          <w:rFonts w:ascii="Times New Roman" w:hAnsi="Times New Roman" w:cs="Times New Roman"/>
          <w:sz w:val="28"/>
          <w:szCs w:val="28"/>
        </w:rPr>
        <w:t xml:space="preserve">Реализация Подпрограммы </w:t>
      </w:r>
      <w:r w:rsidR="00420EED" w:rsidRPr="00420EED">
        <w:rPr>
          <w:rFonts w:ascii="Times New Roman" w:eastAsiaTheme="minorHAnsi" w:hAnsi="Times New Roman" w:cs="Times New Roman"/>
          <w:sz w:val="28"/>
          <w:szCs w:val="24"/>
          <w:lang w:eastAsia="en-US"/>
        </w:rPr>
        <w:t>II</w:t>
      </w:r>
      <w:r w:rsidRPr="00AD6B24">
        <w:rPr>
          <w:rFonts w:ascii="Times New Roman" w:hAnsi="Times New Roman" w:cs="Times New Roman"/>
          <w:sz w:val="28"/>
          <w:szCs w:val="28"/>
        </w:rPr>
        <w:t xml:space="preserve"> будет способствовать развитию сферы закупок в соответствии с действующим законодательством, а также реализации на территории городского округа Стандарта развития конкуренции в Московской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465962" w14:textId="5B9ECD2E" w:rsidR="00D6530D" w:rsidRDefault="00D6530D" w:rsidP="00D6530D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D6530D">
        <w:rPr>
          <w:rFonts w:cs="Times New Roman"/>
          <w:szCs w:val="24"/>
        </w:rPr>
        <w:t xml:space="preserve">Цель Подпрограммы </w:t>
      </w:r>
      <w:r w:rsidR="00A03E80">
        <w:rPr>
          <w:rFonts w:cs="Times New Roman"/>
          <w:szCs w:val="24"/>
          <w:lang w:val="en-US"/>
        </w:rPr>
        <w:t>III</w:t>
      </w:r>
      <w:r w:rsidRPr="00D6530D">
        <w:rPr>
          <w:rFonts w:cs="Times New Roman"/>
          <w:szCs w:val="24"/>
        </w:rPr>
        <w:t xml:space="preserve"> –</w:t>
      </w:r>
      <w:r w:rsidR="00607452">
        <w:rPr>
          <w:rFonts w:cs="Times New Roman"/>
          <w:szCs w:val="24"/>
        </w:rPr>
        <w:t xml:space="preserve"> </w:t>
      </w:r>
      <w:r w:rsidRPr="00D6530D">
        <w:rPr>
          <w:rFonts w:cs="Times New Roman"/>
          <w:szCs w:val="24"/>
        </w:rPr>
        <w:t>создания благоприятных условий для предпринимательской деятельности и обеспечения устойчивого развития малого и среднего предпринимательства.</w:t>
      </w:r>
    </w:p>
    <w:p w14:paraId="783241AC" w14:textId="3992DB61" w:rsidR="009B0AD7" w:rsidRPr="009B0AD7" w:rsidRDefault="009B0AD7" w:rsidP="009B0AD7">
      <w:pPr>
        <w:pStyle w:val="ConsPlusNormal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D6B24">
        <w:rPr>
          <w:rFonts w:ascii="Times New Roman" w:hAnsi="Times New Roman" w:cs="Times New Roman"/>
          <w:sz w:val="28"/>
          <w:szCs w:val="28"/>
        </w:rPr>
        <w:t xml:space="preserve">Реализация Подпрограммы </w:t>
      </w:r>
      <w:r w:rsidR="00A03E80" w:rsidRPr="00A03E80">
        <w:rPr>
          <w:rFonts w:ascii="Times New Roman" w:eastAsiaTheme="minorHAnsi" w:hAnsi="Times New Roman" w:cs="Times New Roman"/>
          <w:sz w:val="28"/>
          <w:szCs w:val="24"/>
          <w:lang w:val="en-US" w:eastAsia="en-US"/>
        </w:rPr>
        <w:t>III</w:t>
      </w:r>
      <w:r w:rsidRPr="00AD6B24">
        <w:rPr>
          <w:rFonts w:ascii="Times New Roman" w:hAnsi="Times New Roman" w:cs="Times New Roman"/>
          <w:sz w:val="28"/>
          <w:szCs w:val="28"/>
        </w:rPr>
        <w:t xml:space="preserve"> будет способствовать росту количества субъектов малого и среднего предпринимательства, осуществляющих деятельность на территории городского округа </w:t>
      </w:r>
      <w:r>
        <w:rPr>
          <w:rFonts w:ascii="Times New Roman" w:hAnsi="Times New Roman" w:cs="Times New Roman"/>
          <w:sz w:val="28"/>
          <w:szCs w:val="28"/>
        </w:rPr>
        <w:t>Домодедово</w:t>
      </w:r>
      <w:r w:rsidRPr="00AD6B24">
        <w:rPr>
          <w:rFonts w:ascii="Times New Roman" w:hAnsi="Times New Roman" w:cs="Times New Roman"/>
          <w:sz w:val="28"/>
          <w:szCs w:val="28"/>
        </w:rPr>
        <w:t xml:space="preserve">, а </w:t>
      </w:r>
      <w:r w:rsidR="00607452">
        <w:rPr>
          <w:rFonts w:ascii="Times New Roman" w:hAnsi="Times New Roman" w:cs="Times New Roman"/>
          <w:sz w:val="28"/>
          <w:szCs w:val="28"/>
        </w:rPr>
        <w:t>также</w:t>
      </w:r>
      <w:r w:rsidRPr="00AD6B24">
        <w:rPr>
          <w:rFonts w:ascii="Times New Roman" w:hAnsi="Times New Roman" w:cs="Times New Roman"/>
          <w:sz w:val="28"/>
          <w:szCs w:val="28"/>
        </w:rPr>
        <w:t xml:space="preserve"> численности работников малых и средних предприятий.</w:t>
      </w:r>
    </w:p>
    <w:p w14:paraId="67DFDC91" w14:textId="65D162D3" w:rsidR="00D6530D" w:rsidRDefault="001A46E9" w:rsidP="00D6530D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Цель Подпрограммы</w:t>
      </w:r>
      <w:r w:rsidR="00D6530D" w:rsidRPr="00D6530D">
        <w:rPr>
          <w:rFonts w:cs="Times New Roman"/>
          <w:szCs w:val="24"/>
        </w:rPr>
        <w:t xml:space="preserve"> </w:t>
      </w:r>
      <w:r w:rsidR="00A03E80">
        <w:rPr>
          <w:rFonts w:cs="Times New Roman"/>
          <w:szCs w:val="24"/>
          <w:lang w:val="en-US"/>
        </w:rPr>
        <w:t>IV</w:t>
      </w:r>
      <w:r w:rsidR="00D6530D" w:rsidRPr="00D6530D">
        <w:rPr>
          <w:rFonts w:cs="Times New Roman"/>
          <w:szCs w:val="24"/>
        </w:rPr>
        <w:t xml:space="preserve"> – повышение социально-экономической эффективности потребительского рынка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</w:t>
      </w:r>
      <w:r w:rsidR="00D6530D" w:rsidRPr="00D6530D">
        <w:rPr>
          <w:rFonts w:cs="Times New Roman"/>
          <w:szCs w:val="24"/>
        </w:rPr>
        <w:lastRenderedPageBreak/>
        <w:t>торговли, общественного питания и бытового обслуживания.</w:t>
      </w:r>
    </w:p>
    <w:p w14:paraId="1C7E34D9" w14:textId="08ADDD37" w:rsidR="009B0AD7" w:rsidRPr="00D6530D" w:rsidRDefault="005679B4" w:rsidP="00D6530D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Реализация Подпрограммы </w:t>
      </w:r>
      <w:r w:rsidR="007A2218" w:rsidRPr="007A2218">
        <w:rPr>
          <w:rFonts w:cs="Times New Roman"/>
          <w:szCs w:val="24"/>
        </w:rPr>
        <w:t xml:space="preserve">IV </w:t>
      </w:r>
      <w:r w:rsidR="009B0AD7" w:rsidRPr="009B0AD7">
        <w:rPr>
          <w:rFonts w:cs="Times New Roman"/>
          <w:szCs w:val="24"/>
        </w:rPr>
        <w:t xml:space="preserve">позволит увеличить обеспеченность населения городского округа </w:t>
      </w:r>
      <w:r w:rsidR="009B0AD7">
        <w:rPr>
          <w:rFonts w:cs="Times New Roman"/>
          <w:szCs w:val="24"/>
        </w:rPr>
        <w:t xml:space="preserve">Домодедово </w:t>
      </w:r>
      <w:r w:rsidR="009B0AD7" w:rsidRPr="009B0AD7">
        <w:rPr>
          <w:rFonts w:cs="Times New Roman"/>
          <w:szCs w:val="24"/>
        </w:rPr>
        <w:t>услугами общественного питания, бытовыми услугами, обеспечит</w:t>
      </w:r>
      <w:r w:rsidR="00607452">
        <w:rPr>
          <w:rFonts w:cs="Times New Roman"/>
          <w:szCs w:val="24"/>
        </w:rPr>
        <w:t>ь</w:t>
      </w:r>
      <w:r w:rsidR="009B0AD7" w:rsidRPr="009B0AD7">
        <w:rPr>
          <w:rFonts w:cs="Times New Roman"/>
          <w:szCs w:val="24"/>
        </w:rPr>
        <w:t xml:space="preserve"> наиболее полное удовлетворение потребностей населения в качественных товарах и услугах, обеспеч</w:t>
      </w:r>
      <w:r w:rsidR="00607452">
        <w:rPr>
          <w:rFonts w:cs="Times New Roman"/>
          <w:szCs w:val="24"/>
        </w:rPr>
        <w:t xml:space="preserve">ить </w:t>
      </w:r>
      <w:r w:rsidR="009B0AD7" w:rsidRPr="009B0AD7">
        <w:rPr>
          <w:rFonts w:cs="Times New Roman"/>
          <w:szCs w:val="24"/>
        </w:rPr>
        <w:t>устойчиво</w:t>
      </w:r>
      <w:r w:rsidR="00607452">
        <w:rPr>
          <w:rFonts w:cs="Times New Roman"/>
          <w:szCs w:val="24"/>
        </w:rPr>
        <w:t>е</w:t>
      </w:r>
      <w:r w:rsidR="009B0AD7" w:rsidRPr="009B0AD7">
        <w:rPr>
          <w:rFonts w:cs="Times New Roman"/>
          <w:szCs w:val="24"/>
        </w:rPr>
        <w:t xml:space="preserve"> функционировани</w:t>
      </w:r>
      <w:r w:rsidR="00607452">
        <w:rPr>
          <w:rFonts w:cs="Times New Roman"/>
          <w:szCs w:val="24"/>
        </w:rPr>
        <w:t>е</w:t>
      </w:r>
      <w:r w:rsidR="009B0AD7" w:rsidRPr="009B0AD7">
        <w:rPr>
          <w:rFonts w:cs="Times New Roman"/>
          <w:szCs w:val="24"/>
        </w:rPr>
        <w:t xml:space="preserve"> и сбалансированно</w:t>
      </w:r>
      <w:r w:rsidR="00607452">
        <w:rPr>
          <w:rFonts w:cs="Times New Roman"/>
          <w:szCs w:val="24"/>
        </w:rPr>
        <w:t>е</w:t>
      </w:r>
      <w:r w:rsidR="009B0AD7" w:rsidRPr="009B0AD7">
        <w:rPr>
          <w:rFonts w:cs="Times New Roman"/>
          <w:szCs w:val="24"/>
        </w:rPr>
        <w:t xml:space="preserve"> развити</w:t>
      </w:r>
      <w:r w:rsidR="00607452">
        <w:rPr>
          <w:rFonts w:cs="Times New Roman"/>
          <w:szCs w:val="24"/>
        </w:rPr>
        <w:t>е</w:t>
      </w:r>
      <w:r w:rsidR="009B0AD7" w:rsidRPr="009B0AD7">
        <w:rPr>
          <w:rFonts w:cs="Times New Roman"/>
          <w:szCs w:val="24"/>
        </w:rPr>
        <w:t xml:space="preserve"> различных видов, типов и способов торговли, общественного питания и бытового обслуживания.</w:t>
      </w:r>
    </w:p>
    <w:p w14:paraId="121D89F5" w14:textId="0F8E6B0A" w:rsidR="00D6530D" w:rsidRDefault="00D6530D" w:rsidP="00D6530D">
      <w:pPr>
        <w:ind w:firstLine="709"/>
        <w:jc w:val="both"/>
        <w:rPr>
          <w:rFonts w:eastAsia="Calibri" w:cs="Times New Roman"/>
          <w:szCs w:val="24"/>
        </w:rPr>
      </w:pPr>
      <w:r w:rsidRPr="00D6530D">
        <w:rPr>
          <w:rFonts w:eastAsia="Calibri" w:cs="Times New Roman"/>
          <w:szCs w:val="24"/>
        </w:rPr>
        <w:t>На степень достижения поставленных в рамках настоящей Программы целей и мероп</w:t>
      </w:r>
      <w:r w:rsidR="009B0AD7">
        <w:rPr>
          <w:rFonts w:eastAsia="Calibri" w:cs="Times New Roman"/>
          <w:szCs w:val="24"/>
        </w:rPr>
        <w:t xml:space="preserve">риятий будут оказывать влияние итоги реализации всех </w:t>
      </w:r>
      <w:r w:rsidRPr="00D6530D">
        <w:rPr>
          <w:rFonts w:eastAsia="Calibri" w:cs="Times New Roman"/>
          <w:szCs w:val="24"/>
        </w:rPr>
        <w:t>муниципальных подпрограмм.</w:t>
      </w:r>
    </w:p>
    <w:p w14:paraId="02669BA8" w14:textId="77777777" w:rsidR="007A2218" w:rsidRDefault="007A2218" w:rsidP="00D6530D">
      <w:pPr>
        <w:ind w:firstLine="709"/>
        <w:jc w:val="both"/>
        <w:rPr>
          <w:rFonts w:eastAsia="Calibri" w:cs="Times New Roman"/>
          <w:szCs w:val="24"/>
        </w:rPr>
      </w:pPr>
    </w:p>
    <w:p w14:paraId="356E241E" w14:textId="77777777" w:rsidR="007A2218" w:rsidRDefault="007A2218" w:rsidP="00D6530D">
      <w:pPr>
        <w:ind w:firstLine="709"/>
        <w:jc w:val="both"/>
        <w:rPr>
          <w:rFonts w:eastAsia="Calibri" w:cs="Times New Roman"/>
          <w:szCs w:val="24"/>
        </w:rPr>
      </w:pPr>
    </w:p>
    <w:p w14:paraId="5D6C738F" w14:textId="77777777" w:rsidR="007A2218" w:rsidRPr="00D6530D" w:rsidRDefault="007A2218" w:rsidP="00D6530D">
      <w:pPr>
        <w:ind w:firstLine="709"/>
        <w:jc w:val="both"/>
        <w:rPr>
          <w:rFonts w:eastAsia="Calibri" w:cs="Times New Roman"/>
          <w:szCs w:val="24"/>
        </w:rPr>
      </w:pPr>
    </w:p>
    <w:p w14:paraId="7593326D" w14:textId="5A775C5F" w:rsidR="00F11FD7" w:rsidRPr="00F6235E" w:rsidRDefault="00B34A70" w:rsidP="00F11FD7">
      <w:pPr>
        <w:spacing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Cs/>
          <w:szCs w:val="28"/>
        </w:rPr>
        <w:t xml:space="preserve">    </w:t>
      </w:r>
    </w:p>
    <w:p w14:paraId="55502E6A" w14:textId="090B558B" w:rsidR="00865958" w:rsidRDefault="00D568EA" w:rsidP="00865958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3. </w:t>
      </w:r>
      <w:r w:rsidR="00940B8B" w:rsidRPr="00F6235E">
        <w:rPr>
          <w:rFonts w:cs="Times New Roman"/>
          <w:b/>
          <w:szCs w:val="28"/>
        </w:rPr>
        <w:t>Инерционный прогноз развити</w:t>
      </w:r>
      <w:r w:rsidR="00F11FD7" w:rsidRPr="00F6235E">
        <w:rPr>
          <w:rFonts w:cs="Times New Roman"/>
          <w:b/>
          <w:szCs w:val="28"/>
        </w:rPr>
        <w:t>я</w:t>
      </w:r>
      <w:r w:rsidR="00940B8B" w:rsidRPr="00F6235E">
        <w:rPr>
          <w:rFonts w:cs="Times New Roman"/>
          <w:b/>
          <w:szCs w:val="28"/>
        </w:rPr>
        <w:t xml:space="preserve"> сферы реализации </w:t>
      </w:r>
      <w:r w:rsidR="00B94981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proofErr w:type="gramStart"/>
      <w:r w:rsidR="00135CBE">
        <w:rPr>
          <w:rFonts w:cs="Times New Roman"/>
          <w:b/>
          <w:szCs w:val="28"/>
        </w:rPr>
        <w:t xml:space="preserve">Домодедово  </w:t>
      </w:r>
      <w:r w:rsidR="00B94981" w:rsidRPr="00F6235E">
        <w:rPr>
          <w:rFonts w:cs="Times New Roman"/>
          <w:b/>
          <w:szCs w:val="28"/>
        </w:rPr>
        <w:t>«</w:t>
      </w:r>
      <w:proofErr w:type="gramEnd"/>
      <w:r w:rsidR="00D6530D" w:rsidRPr="00D6530D">
        <w:rPr>
          <w:rFonts w:cs="Times New Roman"/>
          <w:b/>
          <w:bCs/>
          <w:szCs w:val="28"/>
          <w:u w:val="single"/>
        </w:rPr>
        <w:t>Предпринимательство</w:t>
      </w:r>
      <w:r w:rsidR="00B94981" w:rsidRPr="00F6235E">
        <w:rPr>
          <w:rFonts w:cs="Times New Roman"/>
          <w:b/>
          <w:szCs w:val="28"/>
        </w:rPr>
        <w:t>»</w:t>
      </w:r>
      <w:r w:rsidR="00F11FD7" w:rsidRPr="00F6235E">
        <w:rPr>
          <w:rFonts w:cs="Times New Roman"/>
          <w:b/>
          <w:szCs w:val="28"/>
        </w:rPr>
        <w:t xml:space="preserve"> с учетом ранее достигнутых результатов, а также предложения по решению</w:t>
      </w:r>
      <w:r w:rsidR="00865958" w:rsidRPr="00F6235E">
        <w:rPr>
          <w:rFonts w:cs="Times New Roman"/>
          <w:b/>
          <w:szCs w:val="28"/>
        </w:rPr>
        <w:t xml:space="preserve"> проблем в указанной сфер</w:t>
      </w:r>
      <w:r w:rsidR="009106C1">
        <w:rPr>
          <w:rFonts w:cs="Times New Roman"/>
          <w:b/>
          <w:szCs w:val="28"/>
        </w:rPr>
        <w:t>е</w:t>
      </w:r>
    </w:p>
    <w:p w14:paraId="19E25956" w14:textId="77777777" w:rsidR="00135CBE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7A725F82" w14:textId="6AB067F9" w:rsidR="00D6530D" w:rsidRDefault="00584C9D" w:rsidP="00D6530D">
      <w:pPr>
        <w:pStyle w:val="af"/>
        <w:rPr>
          <w:szCs w:val="28"/>
        </w:rPr>
      </w:pPr>
      <w:r>
        <w:rPr>
          <w:szCs w:val="28"/>
        </w:rPr>
        <w:t xml:space="preserve">    </w:t>
      </w:r>
      <w:r w:rsidR="00D16835">
        <w:rPr>
          <w:szCs w:val="28"/>
        </w:rPr>
        <w:t xml:space="preserve">      </w:t>
      </w:r>
      <w:r>
        <w:rPr>
          <w:szCs w:val="28"/>
        </w:rPr>
        <w:t xml:space="preserve"> </w:t>
      </w:r>
      <w:r w:rsidR="00D6530D" w:rsidRPr="00214CDA">
        <w:rPr>
          <w:szCs w:val="28"/>
        </w:rPr>
        <w:t>По прогнозным оценкам развитие малого и среднего предпринимательства</w:t>
      </w:r>
      <w:r w:rsidR="007464AD">
        <w:rPr>
          <w:szCs w:val="28"/>
        </w:rPr>
        <w:t>,</w:t>
      </w:r>
      <w:r w:rsidR="00D6530D" w:rsidRPr="00214CDA">
        <w:rPr>
          <w:szCs w:val="28"/>
        </w:rPr>
        <w:t xml:space="preserve"> привлечение инвестиций в реальн</w:t>
      </w:r>
      <w:r w:rsidR="001A46E9" w:rsidRPr="00214CDA">
        <w:rPr>
          <w:szCs w:val="28"/>
        </w:rPr>
        <w:t>ые секторы экономики, создание</w:t>
      </w:r>
      <w:r w:rsidR="007464AD">
        <w:rPr>
          <w:szCs w:val="28"/>
        </w:rPr>
        <w:t xml:space="preserve"> </w:t>
      </w:r>
      <w:r w:rsidR="004D5BA0">
        <w:rPr>
          <w:szCs w:val="28"/>
        </w:rPr>
        <w:t>новых производств</w:t>
      </w:r>
      <w:r w:rsidR="00D6530D" w:rsidRPr="00214CDA">
        <w:rPr>
          <w:szCs w:val="28"/>
        </w:rPr>
        <w:t xml:space="preserve"> позволит создать высококвалифицированные рабочие места с достойным уровнем заработной платы, что является важнейшим фактором повышения качества жизни населения городского округа и стабильного экономического роста.</w:t>
      </w:r>
    </w:p>
    <w:p w14:paraId="5B297195" w14:textId="5D9EDEA5" w:rsidR="00214CDA" w:rsidRPr="00214CDA" w:rsidRDefault="00214CDA" w:rsidP="00214CDA">
      <w:pPr>
        <w:pStyle w:val="af"/>
        <w:ind w:firstLine="709"/>
        <w:rPr>
          <w:szCs w:val="28"/>
        </w:rPr>
      </w:pPr>
      <w:r w:rsidRPr="00DD7B70">
        <w:rPr>
          <w:szCs w:val="28"/>
        </w:rPr>
        <w:t>Этому буд</w:t>
      </w:r>
      <w:r w:rsidR="004D5BA0">
        <w:rPr>
          <w:szCs w:val="28"/>
        </w:rPr>
        <w:t>у</w:t>
      </w:r>
      <w:r w:rsidRPr="00DD7B70">
        <w:rPr>
          <w:szCs w:val="28"/>
        </w:rPr>
        <w:t xml:space="preserve">т способствовать </w:t>
      </w:r>
      <w:r w:rsidR="00DD7B70" w:rsidRPr="00DD7B70">
        <w:rPr>
          <w:szCs w:val="28"/>
        </w:rPr>
        <w:t xml:space="preserve">проводимые в городском округе </w:t>
      </w:r>
      <w:r w:rsidR="00DD7B70">
        <w:rPr>
          <w:szCs w:val="28"/>
        </w:rPr>
        <w:t>Домодедово</w:t>
      </w:r>
      <w:r w:rsidR="00DD7B70" w:rsidRPr="00DD7B70">
        <w:rPr>
          <w:szCs w:val="28"/>
        </w:rPr>
        <w:t xml:space="preserve"> мероприятия Подпрограммы I</w:t>
      </w:r>
      <w:r w:rsidR="00DD7B70">
        <w:rPr>
          <w:szCs w:val="28"/>
        </w:rPr>
        <w:t>,</w:t>
      </w:r>
      <w:r w:rsidR="00DD7B70" w:rsidRPr="00DD7B70">
        <w:rPr>
          <w:szCs w:val="28"/>
        </w:rPr>
        <w:t xml:space="preserve"> направлен</w:t>
      </w:r>
      <w:r w:rsidR="00DD7B70">
        <w:rPr>
          <w:szCs w:val="28"/>
        </w:rPr>
        <w:t>н</w:t>
      </w:r>
      <w:r w:rsidR="00DD7B70" w:rsidRPr="00DD7B70">
        <w:rPr>
          <w:szCs w:val="28"/>
        </w:rPr>
        <w:t>ы</w:t>
      </w:r>
      <w:r w:rsidR="00DD7B70">
        <w:rPr>
          <w:szCs w:val="28"/>
        </w:rPr>
        <w:t>е</w:t>
      </w:r>
      <w:r w:rsidR="00DD7B70" w:rsidRPr="00DD7B70">
        <w:rPr>
          <w:szCs w:val="28"/>
        </w:rPr>
        <w:t xml:space="preserve"> на создание и сохранение благоприятного инвестиционного и делового климата, сокращение административных барьеров для организации бизнеса, реализацию новых инвестиционных проектов, поддержку промышленных предприятий и инвесторов</w:t>
      </w:r>
      <w:r w:rsidR="004D5BA0">
        <w:rPr>
          <w:szCs w:val="28"/>
        </w:rPr>
        <w:t>, а также система единого окна для бизнеса.</w:t>
      </w:r>
    </w:p>
    <w:p w14:paraId="6DE3D801" w14:textId="6F424D5D" w:rsidR="000C6908" w:rsidRPr="00A1629C" w:rsidRDefault="000C6908" w:rsidP="00D6530D">
      <w:pPr>
        <w:pStyle w:val="af"/>
        <w:ind w:firstLine="709"/>
        <w:rPr>
          <w:szCs w:val="28"/>
        </w:rPr>
      </w:pPr>
      <w:r w:rsidRPr="00A1629C">
        <w:rPr>
          <w:szCs w:val="28"/>
        </w:rPr>
        <w:t>Развитие конкуренции является</w:t>
      </w:r>
      <w:r w:rsidRPr="00A1629C">
        <w:t xml:space="preserve"> </w:t>
      </w:r>
      <w:r w:rsidRPr="00A1629C">
        <w:rPr>
          <w:szCs w:val="28"/>
        </w:rPr>
        <w:t>од</w:t>
      </w:r>
      <w:r w:rsidR="004D5BA0">
        <w:rPr>
          <w:szCs w:val="28"/>
        </w:rPr>
        <w:t>ним</w:t>
      </w:r>
      <w:r w:rsidRPr="00A1629C">
        <w:rPr>
          <w:szCs w:val="28"/>
        </w:rPr>
        <w:t xml:space="preserve"> из ключевых инструментов достижения целей социально-экономического развития городского округа Домодедово. Мероприятия Подпрограммы II включают в себя оценку уровня эффективности, результативности и обеспечения сферы закупок, добросовестной конкуренции и эффективности мер поддержки субъектов малого предпринимательства при</w:t>
      </w:r>
      <w:r w:rsidR="00A1629C">
        <w:rPr>
          <w:szCs w:val="28"/>
        </w:rPr>
        <w:t xml:space="preserve"> закупках товаров, работ, услуг</w:t>
      </w:r>
      <w:r w:rsidRPr="00A1629C">
        <w:rPr>
          <w:szCs w:val="28"/>
        </w:rPr>
        <w:t xml:space="preserve"> в части развития конкуренции.</w:t>
      </w:r>
    </w:p>
    <w:p w14:paraId="64E8F848" w14:textId="747C3DB2" w:rsidR="006E423C" w:rsidRPr="00471D28" w:rsidRDefault="004D5BA0" w:rsidP="00471D28">
      <w:pPr>
        <w:pStyle w:val="af"/>
        <w:ind w:firstLine="709"/>
        <w:rPr>
          <w:szCs w:val="28"/>
        </w:rPr>
      </w:pPr>
      <w:r w:rsidRPr="004D5BA0">
        <w:rPr>
          <w:szCs w:val="28"/>
        </w:rPr>
        <w:t>Постановлением Администрац</w:t>
      </w:r>
      <w:r w:rsidR="007464AD">
        <w:rPr>
          <w:szCs w:val="28"/>
        </w:rPr>
        <w:t xml:space="preserve">ии городского округа Домодедово </w:t>
      </w:r>
      <w:r w:rsidR="000C6908" w:rsidRPr="004D5BA0">
        <w:rPr>
          <w:szCs w:val="28"/>
        </w:rPr>
        <w:t>определены показатели, характеризующие качественные и количественные результаты реализации Стандарта развития конкуренции на локальных рынках городского округа Домодедово.</w:t>
      </w:r>
      <w:r w:rsidRPr="004D5BA0">
        <w:rPr>
          <w:szCs w:val="28"/>
        </w:rPr>
        <w:t xml:space="preserve"> </w:t>
      </w:r>
    </w:p>
    <w:p w14:paraId="30993882" w14:textId="542B4BB2" w:rsidR="00471D28" w:rsidRPr="00726FAD" w:rsidRDefault="006E423C" w:rsidP="00726FAD">
      <w:pPr>
        <w:ind w:firstLine="709"/>
        <w:jc w:val="both"/>
      </w:pPr>
      <w:r w:rsidRPr="00471D28">
        <w:rPr>
          <w:szCs w:val="28"/>
        </w:rPr>
        <w:lastRenderedPageBreak/>
        <w:t xml:space="preserve">В целях развития МСП реализуются мероприятия Подпрограммы III, </w:t>
      </w:r>
      <w:r w:rsidRPr="00471D28">
        <w:t>направленные на</w:t>
      </w:r>
      <w:r>
        <w:t xml:space="preserve"> достижение устойчивых темпов экономического роста, обеспечивающих повышение уровня жизни жителей</w:t>
      </w:r>
      <w:r w:rsidR="00471D28">
        <w:t>.</w:t>
      </w:r>
      <w:r>
        <w:t xml:space="preserve"> </w:t>
      </w:r>
      <w:r w:rsidR="00471D28">
        <w:t>М</w:t>
      </w:r>
      <w:r>
        <w:t>еханизмами решения поставленных задач должны стать модернизация, улучшение условий ведения предпринимательской деятельности, создание и модернизация высок</w:t>
      </w:r>
      <w:r w:rsidR="00471D28">
        <w:t>опроизводительных рабочих мест</w:t>
      </w:r>
      <w:r>
        <w:t>, поддержка МСП</w:t>
      </w:r>
      <w:r w:rsidR="00471D28">
        <w:t>.</w:t>
      </w:r>
    </w:p>
    <w:p w14:paraId="6B52BA35" w14:textId="094FF2FC" w:rsidR="00214CDA" w:rsidRDefault="00214CDA" w:rsidP="00214CDA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>
        <w:rPr>
          <w:rFonts w:cs="Times New Roman"/>
          <w:b/>
          <w:szCs w:val="28"/>
        </w:rPr>
        <w:tab/>
      </w:r>
      <w:r w:rsidRPr="00214CDA">
        <w:rPr>
          <w:rFonts w:cs="Times New Roman"/>
          <w:szCs w:val="28"/>
        </w:rPr>
        <w:t>В прогнозном периоде в сфере пот</w:t>
      </w:r>
      <w:r>
        <w:rPr>
          <w:rFonts w:cs="Times New Roman"/>
          <w:szCs w:val="28"/>
        </w:rPr>
        <w:t>ребительского рынка и услуг</w:t>
      </w:r>
      <w:r w:rsidRPr="00214CDA">
        <w:rPr>
          <w:rFonts w:cs="Times New Roman"/>
          <w:szCs w:val="28"/>
        </w:rPr>
        <w:t xml:space="preserve"> будут преобладать тенденции развития оптовой торговли и розничной торговли различных форматов (рынки, ярмарки, нестационарная и мобильная торговля, стационарная и сетевая торговля, дистанционная торговля), сферы общественного питания, в том числе в формате нестационарных торговых объектов, соответствующих требованиям, нормам и стандартам действующего законодательства, а также сферы бытовых услуг. </w:t>
      </w:r>
    </w:p>
    <w:p w14:paraId="17E4537F" w14:textId="5FBE657C" w:rsidR="00214CDA" w:rsidRDefault="00214CDA" w:rsidP="00214CDA">
      <w:pPr>
        <w:tabs>
          <w:tab w:val="left" w:pos="709"/>
        </w:tabs>
        <w:spacing w:line="276" w:lineRule="auto"/>
        <w:ind w:firstLine="709"/>
        <w:rPr>
          <w:b/>
          <w:szCs w:val="28"/>
        </w:rPr>
      </w:pPr>
      <w:r w:rsidRPr="00214CDA">
        <w:rPr>
          <w:szCs w:val="28"/>
        </w:rPr>
        <w:t>В результате реализации Подпрограммы IV в 2027 году прогнозируемая обеспеченность жителей округа площадью торговых объектов существенно увеличится и сократится уровень дифференциации в развитии инфраструктуры торговли и услуг на территории округа.</w:t>
      </w:r>
    </w:p>
    <w:p w14:paraId="15A33DD4" w14:textId="77777777" w:rsidR="00135CBE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62B7251" w14:textId="77777777" w:rsidR="00D5724B" w:rsidRDefault="00D5724B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2BCD8709" w14:textId="77777777" w:rsidR="00D5724B" w:rsidRDefault="00D5724B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06C2368B" w14:textId="494F0406" w:rsidR="00D5724B" w:rsidRDefault="00D5724B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775A270E" w14:textId="333FDE9A" w:rsidR="0008798D" w:rsidRDefault="0008798D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44B8027" w14:textId="77777777" w:rsidR="0008798D" w:rsidRDefault="0008798D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3B336E7" w14:textId="77777777" w:rsidR="00D5724B" w:rsidRDefault="00D5724B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D4E35E6" w14:textId="77777777" w:rsidR="00D5724B" w:rsidRDefault="00D5724B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7FBEBABF" w14:textId="77777777" w:rsidR="008E0D22" w:rsidRDefault="008E0D22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8C49446" w14:textId="77777777" w:rsidR="008E0D22" w:rsidRDefault="008E0D22" w:rsidP="0011095D">
      <w:pPr>
        <w:spacing w:after="200" w:line="276" w:lineRule="auto"/>
        <w:rPr>
          <w:rFonts w:cs="Times New Roman"/>
          <w:b/>
          <w:szCs w:val="28"/>
        </w:rPr>
      </w:pPr>
    </w:p>
    <w:p w14:paraId="3287AB88" w14:textId="77777777" w:rsidR="00135CBE" w:rsidRPr="00F6235E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4054621" w14:textId="4B46BA07" w:rsidR="000455E7" w:rsidRPr="00F6235E" w:rsidRDefault="00D568EA" w:rsidP="000455E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t xml:space="preserve">4. </w:t>
      </w:r>
      <w:r w:rsidR="00694C44" w:rsidRPr="00F6235E">
        <w:rPr>
          <w:rFonts w:cs="Times New Roman"/>
          <w:b/>
          <w:szCs w:val="28"/>
        </w:rPr>
        <w:t>Целевые показатели</w:t>
      </w:r>
      <w:r w:rsidR="00F44B07" w:rsidRPr="00F6235E">
        <w:rPr>
          <w:rFonts w:cs="Times New Roman"/>
          <w:b/>
          <w:szCs w:val="28"/>
        </w:rPr>
        <w:t xml:space="preserve"> </w:t>
      </w:r>
      <w:r w:rsidR="000455E7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8E0D22">
        <w:rPr>
          <w:rFonts w:cs="Times New Roman"/>
          <w:b/>
          <w:szCs w:val="28"/>
        </w:rPr>
        <w:t xml:space="preserve">Домодедово                                                             </w:t>
      </w:r>
      <w:proofErr w:type="gramStart"/>
      <w:r w:rsidR="008E0D22">
        <w:rPr>
          <w:rFonts w:cs="Times New Roman"/>
          <w:b/>
          <w:szCs w:val="28"/>
        </w:rPr>
        <w:t xml:space="preserve"> </w:t>
      </w:r>
      <w:bookmarkStart w:id="0" w:name="_GoBack"/>
      <w:bookmarkEnd w:id="0"/>
      <w:r w:rsidR="0008798D">
        <w:rPr>
          <w:rFonts w:cs="Times New Roman"/>
          <w:b/>
          <w:szCs w:val="28"/>
        </w:rPr>
        <w:t xml:space="preserve">  «</w:t>
      </w:r>
      <w:proofErr w:type="gramEnd"/>
      <w:r w:rsidR="0011095D" w:rsidRPr="0011095D">
        <w:rPr>
          <w:rFonts w:cs="Times New Roman"/>
          <w:b/>
          <w:bCs/>
          <w:szCs w:val="28"/>
          <w:u w:val="single"/>
        </w:rPr>
        <w:t>Предпринимательств</w:t>
      </w:r>
      <w:r w:rsidR="0011095D">
        <w:rPr>
          <w:rFonts w:cs="Times New Roman"/>
          <w:b/>
          <w:bCs/>
          <w:szCs w:val="28"/>
          <w:u w:val="single"/>
        </w:rPr>
        <w:t>о</w:t>
      </w:r>
      <w:r w:rsidR="000455E7" w:rsidRPr="00F6235E">
        <w:rPr>
          <w:rFonts w:cs="Times New Roman"/>
          <w:b/>
          <w:szCs w:val="28"/>
        </w:rPr>
        <w:t>»</w:t>
      </w:r>
    </w:p>
    <w:p w14:paraId="0B2B2102" w14:textId="4D237326" w:rsidR="00A9583E" w:rsidRPr="00F6235E" w:rsidRDefault="00A9583E" w:rsidP="000455E7">
      <w:pPr>
        <w:jc w:val="center"/>
        <w:rPr>
          <w:rFonts w:cs="Times New Roman"/>
          <w:szCs w:val="28"/>
        </w:rPr>
      </w:pPr>
    </w:p>
    <w:tbl>
      <w:tblPr>
        <w:tblW w:w="5340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"/>
        <w:gridCol w:w="2810"/>
        <w:gridCol w:w="1388"/>
        <w:gridCol w:w="1196"/>
        <w:gridCol w:w="777"/>
        <w:gridCol w:w="677"/>
        <w:gridCol w:w="677"/>
        <w:gridCol w:w="777"/>
        <w:gridCol w:w="702"/>
        <w:gridCol w:w="875"/>
        <w:gridCol w:w="2769"/>
        <w:gridCol w:w="2527"/>
      </w:tblGrid>
      <w:tr w:rsidR="00985D86" w:rsidRPr="00985D86" w14:paraId="14477E1E" w14:textId="77777777" w:rsidTr="00985D86">
        <w:tc>
          <w:tcPr>
            <w:tcW w:w="178" w:type="pct"/>
            <w:vMerge w:val="restart"/>
            <w:vAlign w:val="center"/>
          </w:tcPr>
          <w:p w14:paraId="292A88B9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№ п/п</w:t>
            </w:r>
          </w:p>
        </w:tc>
        <w:tc>
          <w:tcPr>
            <w:tcW w:w="893" w:type="pct"/>
            <w:vMerge w:val="restart"/>
            <w:vAlign w:val="center"/>
          </w:tcPr>
          <w:p w14:paraId="5FCBF9D8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Наименование целевых показателей</w:t>
            </w:r>
          </w:p>
        </w:tc>
        <w:tc>
          <w:tcPr>
            <w:tcW w:w="441" w:type="pct"/>
            <w:vMerge w:val="restart"/>
            <w:vAlign w:val="center"/>
          </w:tcPr>
          <w:p w14:paraId="2F3CCF1A" w14:textId="38A30042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Тип показателя</w:t>
            </w:r>
          </w:p>
        </w:tc>
        <w:tc>
          <w:tcPr>
            <w:tcW w:w="380" w:type="pct"/>
            <w:vMerge w:val="restart"/>
            <w:vAlign w:val="center"/>
          </w:tcPr>
          <w:p w14:paraId="4AE1E70B" w14:textId="222A0495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</w:t>
            </w:r>
            <w:r w:rsidR="00A365DB" w:rsidRPr="00985D86">
              <w:rPr>
                <w:rFonts w:ascii="Times New Roman" w:hAnsi="Times New Roman" w:cs="Times New Roman"/>
                <w:sz w:val="18"/>
              </w:rPr>
              <w:t>диница измерения</w:t>
            </w:r>
          </w:p>
          <w:p w14:paraId="57697F97" w14:textId="4AA4EF00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7" w:type="pct"/>
            <w:vMerge w:val="restart"/>
            <w:vAlign w:val="center"/>
          </w:tcPr>
          <w:p w14:paraId="0550A198" w14:textId="6C8F4D89" w:rsidR="006608A5" w:rsidRPr="00985D86" w:rsidRDefault="00A365D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Базовое значение</w:t>
            </w:r>
          </w:p>
        </w:tc>
        <w:tc>
          <w:tcPr>
            <w:tcW w:w="1178" w:type="pct"/>
            <w:gridSpan w:val="5"/>
            <w:vAlign w:val="center"/>
          </w:tcPr>
          <w:p w14:paraId="1578108A" w14:textId="68F230A1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Планируемое значение по годам реализации программы</w:t>
            </w:r>
          </w:p>
        </w:tc>
        <w:tc>
          <w:tcPr>
            <w:tcW w:w="880" w:type="pct"/>
            <w:vMerge w:val="restart"/>
            <w:vAlign w:val="center"/>
          </w:tcPr>
          <w:p w14:paraId="0EA849F3" w14:textId="4141D43D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 xml:space="preserve">Ответственный </w:t>
            </w:r>
            <w:r w:rsidRPr="00985D86">
              <w:rPr>
                <w:rFonts w:ascii="Times New Roman" w:hAnsi="Times New Roman" w:cs="Times New Roman"/>
                <w:sz w:val="18"/>
              </w:rPr>
              <w:br/>
              <w:t>за достижение показателя</w:t>
            </w:r>
          </w:p>
        </w:tc>
        <w:tc>
          <w:tcPr>
            <w:tcW w:w="803" w:type="pct"/>
            <w:vMerge w:val="restart"/>
            <w:vAlign w:val="center"/>
          </w:tcPr>
          <w:p w14:paraId="6929AA9F" w14:textId="3A8C5FC5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Номер подпрограммы, мероприятий, оказывающих вли</w:t>
            </w:r>
            <w:r w:rsidR="00A365DB" w:rsidRPr="00985D86">
              <w:rPr>
                <w:rFonts w:ascii="Times New Roman" w:hAnsi="Times New Roman" w:cs="Times New Roman"/>
                <w:sz w:val="18"/>
              </w:rPr>
              <w:t>яние на достижение показателя</w:t>
            </w:r>
          </w:p>
          <w:p w14:paraId="7E8375B4" w14:textId="509E74FC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(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Y</w:t>
            </w:r>
            <w:r w:rsidRPr="00985D86">
              <w:rPr>
                <w:rFonts w:ascii="Times New Roman" w:hAnsi="Times New Roman" w:cs="Times New Roman"/>
                <w:sz w:val="18"/>
              </w:rPr>
              <w:t>.ХХ.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ZZ</w:t>
            </w:r>
            <w:r w:rsidRPr="00985D86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985D86" w:rsidRPr="00985D86" w14:paraId="4200369A" w14:textId="77777777" w:rsidTr="00985D86">
        <w:tc>
          <w:tcPr>
            <w:tcW w:w="178" w:type="pct"/>
            <w:vMerge/>
            <w:vAlign w:val="center"/>
          </w:tcPr>
          <w:p w14:paraId="15BE04F7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893" w:type="pct"/>
            <w:vMerge/>
            <w:vAlign w:val="center"/>
          </w:tcPr>
          <w:p w14:paraId="35D136D2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441" w:type="pct"/>
            <w:vMerge/>
            <w:vAlign w:val="center"/>
          </w:tcPr>
          <w:p w14:paraId="3630EDE2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380" w:type="pct"/>
            <w:vMerge/>
            <w:vAlign w:val="center"/>
          </w:tcPr>
          <w:p w14:paraId="0E22B78B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247" w:type="pct"/>
            <w:vMerge/>
            <w:vAlign w:val="center"/>
          </w:tcPr>
          <w:p w14:paraId="64E80B10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215" w:type="pct"/>
            <w:vAlign w:val="center"/>
          </w:tcPr>
          <w:p w14:paraId="34FD4E2A" w14:textId="31700D08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2023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15" w:type="pct"/>
            <w:vAlign w:val="center"/>
          </w:tcPr>
          <w:p w14:paraId="74AC6391" w14:textId="69FAB6E5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2024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47" w:type="pct"/>
            <w:vAlign w:val="center"/>
          </w:tcPr>
          <w:p w14:paraId="1474A85D" w14:textId="524756BE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2025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23" w:type="pct"/>
            <w:vAlign w:val="center"/>
          </w:tcPr>
          <w:p w14:paraId="5A6BC6D5" w14:textId="4E69B774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2026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78" w:type="pct"/>
            <w:vAlign w:val="center"/>
          </w:tcPr>
          <w:p w14:paraId="59E45DA9" w14:textId="79084E22" w:rsidR="006608A5" w:rsidRPr="00985D86" w:rsidRDefault="00C3115C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2027</w:t>
            </w:r>
            <w:r w:rsidR="006608A5" w:rsidRPr="00985D86">
              <w:rPr>
                <w:rFonts w:cs="Times New Roman"/>
                <w:sz w:val="18"/>
                <w:szCs w:val="20"/>
              </w:rPr>
              <w:t xml:space="preserve"> год</w:t>
            </w:r>
          </w:p>
        </w:tc>
        <w:tc>
          <w:tcPr>
            <w:tcW w:w="880" w:type="pct"/>
            <w:vMerge/>
            <w:vAlign w:val="center"/>
          </w:tcPr>
          <w:p w14:paraId="73B7CB6B" w14:textId="3A1F3295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803" w:type="pct"/>
            <w:vMerge/>
            <w:vAlign w:val="center"/>
          </w:tcPr>
          <w:p w14:paraId="6D03B33E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</w:tr>
      <w:tr w:rsidR="00985D86" w:rsidRPr="00985D86" w14:paraId="29560401" w14:textId="77777777" w:rsidTr="00985D86">
        <w:tc>
          <w:tcPr>
            <w:tcW w:w="178" w:type="pct"/>
            <w:vAlign w:val="center"/>
          </w:tcPr>
          <w:p w14:paraId="1D3B8D23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893" w:type="pct"/>
            <w:vAlign w:val="center"/>
          </w:tcPr>
          <w:p w14:paraId="10A22D5E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441" w:type="pct"/>
            <w:vAlign w:val="center"/>
          </w:tcPr>
          <w:p w14:paraId="38B324B9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380" w:type="pct"/>
            <w:vAlign w:val="center"/>
          </w:tcPr>
          <w:p w14:paraId="4B94A22D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247" w:type="pct"/>
            <w:vAlign w:val="center"/>
          </w:tcPr>
          <w:p w14:paraId="201E7171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5" w:type="pct"/>
            <w:vAlign w:val="center"/>
          </w:tcPr>
          <w:p w14:paraId="4AF2AE67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215" w:type="pct"/>
            <w:vAlign w:val="center"/>
          </w:tcPr>
          <w:p w14:paraId="5B1981A7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47" w:type="pct"/>
            <w:vAlign w:val="center"/>
          </w:tcPr>
          <w:p w14:paraId="7C8FD482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223" w:type="pct"/>
            <w:vAlign w:val="center"/>
          </w:tcPr>
          <w:p w14:paraId="34D86E32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78" w:type="pct"/>
            <w:vAlign w:val="center"/>
          </w:tcPr>
          <w:p w14:paraId="35FF2649" w14:textId="01F04B50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880" w:type="pct"/>
            <w:vAlign w:val="center"/>
          </w:tcPr>
          <w:p w14:paraId="6E084E73" w14:textId="1BD3767B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803" w:type="pct"/>
            <w:vAlign w:val="center"/>
          </w:tcPr>
          <w:p w14:paraId="4FB68D42" w14:textId="1872658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12</w:t>
            </w:r>
          </w:p>
        </w:tc>
      </w:tr>
      <w:tr w:rsidR="006608A5" w:rsidRPr="00985D86" w14:paraId="4CE370BA" w14:textId="77777777" w:rsidTr="00985D86">
        <w:tc>
          <w:tcPr>
            <w:tcW w:w="5000" w:type="pct"/>
            <w:gridSpan w:val="12"/>
            <w:vAlign w:val="center"/>
          </w:tcPr>
          <w:p w14:paraId="63E46AD6" w14:textId="525C33D1" w:rsidR="006608A5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  <w:r w:rsidR="007447CF"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9E01FF" w:rsidRPr="00985D86">
              <w:rPr>
                <w:rFonts w:ascii="Times New Roman" w:hAnsi="Times New Roman" w:cs="Times New Roman"/>
                <w:sz w:val="18"/>
              </w:rPr>
              <w:t>овышение инвестиционной привлекательности округа за счет создания благоприятных условий для ведения бизнеса и привлечения инвестиций в развитие приоритетных направлений</w:t>
            </w:r>
          </w:p>
        </w:tc>
      </w:tr>
      <w:tr w:rsidR="00985D86" w:rsidRPr="00985D86" w14:paraId="292A331B" w14:textId="77777777" w:rsidTr="00985D86">
        <w:tc>
          <w:tcPr>
            <w:tcW w:w="178" w:type="pct"/>
            <w:vAlign w:val="center"/>
          </w:tcPr>
          <w:p w14:paraId="4C68795E" w14:textId="77777777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vAlign w:val="center"/>
          </w:tcPr>
          <w:p w14:paraId="5F04F745" w14:textId="243805D0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441" w:type="pct"/>
            <w:vAlign w:val="center"/>
          </w:tcPr>
          <w:p w14:paraId="4D6CAC56" w14:textId="77777777" w:rsidR="00985D86" w:rsidRPr="00726FAD" w:rsidRDefault="00985D86" w:rsidP="00985D86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726FAD">
              <w:rPr>
                <w:rFonts w:ascii="Times New Roman" w:eastAsiaTheme="minorHAnsi" w:hAnsi="Times New Roman" w:cs="Times New Roman"/>
                <w:sz w:val="18"/>
              </w:rPr>
              <w:t>Приоритетный, отраслевой показатель</w:t>
            </w:r>
          </w:p>
          <w:p w14:paraId="5C8EF006" w14:textId="7006BC24" w:rsidR="00F504EB" w:rsidRPr="00726FAD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vAlign w:val="center"/>
          </w:tcPr>
          <w:p w14:paraId="729B0DD6" w14:textId="3BD37CCE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416ECE04" w14:textId="1AB7D315" w:rsidR="00F504EB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110</w:t>
            </w:r>
            <w:r w:rsidRPr="00985D86">
              <w:rPr>
                <w:rFonts w:ascii="Times New Roman" w:hAnsi="Times New Roman" w:cs="Times New Roman"/>
                <w:sz w:val="18"/>
              </w:rPr>
              <w:t>,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1</w:t>
            </w:r>
          </w:p>
        </w:tc>
        <w:tc>
          <w:tcPr>
            <w:tcW w:w="215" w:type="pct"/>
            <w:vAlign w:val="center"/>
          </w:tcPr>
          <w:p w14:paraId="52E25248" w14:textId="652258FF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108,2</w:t>
            </w:r>
          </w:p>
        </w:tc>
        <w:tc>
          <w:tcPr>
            <w:tcW w:w="215" w:type="pct"/>
            <w:vAlign w:val="center"/>
          </w:tcPr>
          <w:p w14:paraId="4F7B8466" w14:textId="7F0BBEAF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107,7</w:t>
            </w:r>
          </w:p>
        </w:tc>
        <w:tc>
          <w:tcPr>
            <w:tcW w:w="247" w:type="pct"/>
            <w:vAlign w:val="center"/>
          </w:tcPr>
          <w:p w14:paraId="50931AA4" w14:textId="76701D48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107,2</w:t>
            </w:r>
          </w:p>
        </w:tc>
        <w:tc>
          <w:tcPr>
            <w:tcW w:w="223" w:type="pct"/>
            <w:vAlign w:val="center"/>
          </w:tcPr>
          <w:p w14:paraId="3671DA66" w14:textId="5F22850A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107,1</w:t>
            </w:r>
          </w:p>
        </w:tc>
        <w:tc>
          <w:tcPr>
            <w:tcW w:w="278" w:type="pct"/>
            <w:vAlign w:val="center"/>
          </w:tcPr>
          <w:p w14:paraId="589A2B34" w14:textId="7C29BADB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106,8</w:t>
            </w:r>
          </w:p>
        </w:tc>
        <w:tc>
          <w:tcPr>
            <w:tcW w:w="880" w:type="pct"/>
            <w:vMerge w:val="restart"/>
            <w:vAlign w:val="center"/>
          </w:tcPr>
          <w:p w14:paraId="48D44635" w14:textId="548ED21E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Отдел инвестиций и предпринимательства Комитета по экономике Администрации городского округа Домодедово</w:t>
            </w:r>
          </w:p>
        </w:tc>
        <w:tc>
          <w:tcPr>
            <w:tcW w:w="803" w:type="pct"/>
            <w:vAlign w:val="center"/>
          </w:tcPr>
          <w:p w14:paraId="12964037" w14:textId="466F7C22" w:rsidR="00F504EB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  <w:r w:rsidR="00F504EB" w:rsidRPr="00985D86">
              <w:rPr>
                <w:rFonts w:ascii="Times New Roman" w:hAnsi="Times New Roman" w:cs="Times New Roman"/>
                <w:sz w:val="18"/>
              </w:rPr>
              <w:t>02.01</w:t>
            </w:r>
          </w:p>
        </w:tc>
      </w:tr>
      <w:tr w:rsidR="00985D86" w:rsidRPr="00985D86" w14:paraId="489C48BB" w14:textId="77777777" w:rsidTr="00985D86">
        <w:trPr>
          <w:trHeight w:val="526"/>
        </w:trPr>
        <w:tc>
          <w:tcPr>
            <w:tcW w:w="178" w:type="pct"/>
            <w:vAlign w:val="center"/>
          </w:tcPr>
          <w:p w14:paraId="1037EEBC" w14:textId="2475FA10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893" w:type="pct"/>
            <w:vAlign w:val="center"/>
          </w:tcPr>
          <w:p w14:paraId="4CCE6090" w14:textId="38D79B84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Количество созданных рабочих мест</w:t>
            </w:r>
          </w:p>
        </w:tc>
        <w:tc>
          <w:tcPr>
            <w:tcW w:w="441" w:type="pct"/>
            <w:vAlign w:val="center"/>
          </w:tcPr>
          <w:p w14:paraId="245B4BFB" w14:textId="22F8F0B6" w:rsidR="00FC462C" w:rsidRPr="00726FAD" w:rsidRDefault="00985D86" w:rsidP="00F6045A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726FAD">
              <w:rPr>
                <w:rFonts w:ascii="Times New Roman" w:eastAsiaTheme="minorHAnsi" w:hAnsi="Times New Roman" w:cs="Times New Roman"/>
                <w:sz w:val="18"/>
              </w:rPr>
              <w:t xml:space="preserve">Приоритетный, </w:t>
            </w:r>
            <w:r w:rsidR="00F6045A" w:rsidRPr="00F6045A">
              <w:rPr>
                <w:rFonts w:ascii="Times New Roman" w:eastAsiaTheme="minorHAnsi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5D7EA397" w14:textId="13E8D571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5E56B5AA" w14:textId="4E47F410" w:rsidR="00FC462C" w:rsidRPr="00985D86" w:rsidRDefault="0052261D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 xml:space="preserve">5 </w:t>
            </w:r>
            <w:r w:rsidR="00985D86">
              <w:rPr>
                <w:rFonts w:ascii="Times New Roman" w:hAnsi="Times New Roman" w:cs="Times New Roman"/>
                <w:sz w:val="18"/>
              </w:rPr>
              <w:t>628</w:t>
            </w:r>
          </w:p>
        </w:tc>
        <w:tc>
          <w:tcPr>
            <w:tcW w:w="215" w:type="pct"/>
            <w:vAlign w:val="center"/>
          </w:tcPr>
          <w:p w14:paraId="3F84247B" w14:textId="3D7144FF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</w:t>
            </w:r>
            <w:r w:rsidR="001A46E9" w:rsidRPr="00985D86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985D86">
              <w:rPr>
                <w:rFonts w:ascii="Times New Roman" w:hAnsi="Times New Roman" w:cs="Times New Roman"/>
                <w:sz w:val="18"/>
              </w:rPr>
              <w:t>543</w:t>
            </w:r>
          </w:p>
        </w:tc>
        <w:tc>
          <w:tcPr>
            <w:tcW w:w="215" w:type="pct"/>
            <w:vAlign w:val="center"/>
          </w:tcPr>
          <w:p w14:paraId="4B7867D6" w14:textId="3D70BF3B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</w:t>
            </w:r>
            <w:r w:rsidR="001A46E9" w:rsidRPr="00985D86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985D86">
              <w:rPr>
                <w:rFonts w:ascii="Times New Roman" w:hAnsi="Times New Roman" w:cs="Times New Roman"/>
                <w:sz w:val="18"/>
              </w:rPr>
              <w:t>191</w:t>
            </w:r>
          </w:p>
        </w:tc>
        <w:tc>
          <w:tcPr>
            <w:tcW w:w="247" w:type="pct"/>
            <w:vAlign w:val="center"/>
          </w:tcPr>
          <w:p w14:paraId="65345ED2" w14:textId="2965170C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5</w:t>
            </w:r>
            <w:r w:rsidR="001A46E9" w:rsidRPr="00985D86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985D86">
              <w:rPr>
                <w:rFonts w:ascii="Times New Roman" w:hAnsi="Times New Roman" w:cs="Times New Roman"/>
                <w:sz w:val="18"/>
              </w:rPr>
              <w:t>363</w:t>
            </w:r>
          </w:p>
        </w:tc>
        <w:tc>
          <w:tcPr>
            <w:tcW w:w="223" w:type="pct"/>
            <w:vAlign w:val="center"/>
          </w:tcPr>
          <w:p w14:paraId="25269594" w14:textId="2631EE52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</w:t>
            </w:r>
            <w:r w:rsidR="001A46E9" w:rsidRPr="00985D86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985D86">
              <w:rPr>
                <w:rFonts w:ascii="Times New Roman" w:hAnsi="Times New Roman" w:cs="Times New Roman"/>
                <w:sz w:val="18"/>
              </w:rPr>
              <w:t>666</w:t>
            </w:r>
          </w:p>
        </w:tc>
        <w:tc>
          <w:tcPr>
            <w:tcW w:w="278" w:type="pct"/>
            <w:vAlign w:val="center"/>
          </w:tcPr>
          <w:p w14:paraId="544508D6" w14:textId="649073CA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</w:t>
            </w:r>
            <w:r w:rsidR="001A46E9" w:rsidRPr="00985D86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985D86">
              <w:rPr>
                <w:rFonts w:ascii="Times New Roman" w:hAnsi="Times New Roman" w:cs="Times New Roman"/>
                <w:sz w:val="18"/>
              </w:rPr>
              <w:t>059</w:t>
            </w:r>
          </w:p>
        </w:tc>
        <w:tc>
          <w:tcPr>
            <w:tcW w:w="880" w:type="pct"/>
            <w:vMerge/>
            <w:vAlign w:val="center"/>
          </w:tcPr>
          <w:p w14:paraId="7770CAD0" w14:textId="0CF50CF4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3" w:type="pct"/>
            <w:vAlign w:val="center"/>
          </w:tcPr>
          <w:p w14:paraId="3D217BEF" w14:textId="3D093369" w:rsidR="00FC462C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bCs/>
                <w:sz w:val="18"/>
              </w:rPr>
              <w:t>1.</w:t>
            </w:r>
            <w:r w:rsidR="00FC462C" w:rsidRPr="00985D86">
              <w:rPr>
                <w:rFonts w:ascii="Times New Roman" w:hAnsi="Times New Roman" w:cs="Times New Roman"/>
                <w:bCs/>
                <w:sz w:val="18"/>
              </w:rPr>
              <w:t>05.01</w:t>
            </w:r>
          </w:p>
        </w:tc>
      </w:tr>
      <w:tr w:rsidR="00985D86" w:rsidRPr="00985D86" w14:paraId="6E1F7331" w14:textId="77777777" w:rsidTr="00985D86">
        <w:tc>
          <w:tcPr>
            <w:tcW w:w="178" w:type="pct"/>
            <w:vAlign w:val="center"/>
          </w:tcPr>
          <w:p w14:paraId="57003EFD" w14:textId="46FDB7FC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vAlign w:val="center"/>
          </w:tcPr>
          <w:p w14:paraId="3F7D4840" w14:textId="197CA995" w:rsidR="00FC462C" w:rsidRPr="00985D86" w:rsidRDefault="00FC462C" w:rsidP="00985D8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985D86">
              <w:rPr>
                <w:rFonts w:eastAsia="Times New Roman" w:cs="Times New Roman"/>
                <w:sz w:val="18"/>
                <w:szCs w:val="20"/>
                <w:lang w:eastAsia="ru-RU"/>
              </w:rPr>
              <w:t>Объем инвестиций, привлеченных в основной капитал (без учета бюджетных</w:t>
            </w:r>
            <w:r w:rsidR="00985D86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инвестиций), на душу населения</w:t>
            </w:r>
          </w:p>
        </w:tc>
        <w:tc>
          <w:tcPr>
            <w:tcW w:w="441" w:type="pct"/>
            <w:vAlign w:val="center"/>
          </w:tcPr>
          <w:p w14:paraId="44499F02" w14:textId="3B5D40CB" w:rsidR="00FC462C" w:rsidRPr="00726FAD" w:rsidRDefault="00985D86" w:rsidP="00985D86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726FAD">
              <w:rPr>
                <w:rFonts w:ascii="Times New Roman" w:eastAsiaTheme="minorHAnsi" w:hAnsi="Times New Roman" w:cs="Times New Roman"/>
                <w:sz w:val="18"/>
              </w:rPr>
              <w:t>Приоритетный, отраслевой показатель</w:t>
            </w:r>
          </w:p>
        </w:tc>
        <w:tc>
          <w:tcPr>
            <w:tcW w:w="380" w:type="pct"/>
            <w:vAlign w:val="center"/>
          </w:tcPr>
          <w:p w14:paraId="5765EECF" w14:textId="4CF5A43B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985D86">
              <w:rPr>
                <w:rFonts w:ascii="Times New Roman" w:hAnsi="Times New Roman" w:cs="Times New Roman"/>
                <w:sz w:val="18"/>
              </w:rPr>
              <w:t>тыс.руб</w:t>
            </w:r>
            <w:proofErr w:type="spellEnd"/>
            <w:r w:rsidRPr="00985D8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247" w:type="pct"/>
            <w:vAlign w:val="center"/>
          </w:tcPr>
          <w:p w14:paraId="7C87684B" w14:textId="0A083150" w:rsidR="00FC462C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211</w:t>
            </w:r>
            <w:r w:rsidRPr="00985D86">
              <w:rPr>
                <w:rFonts w:ascii="Times New Roman" w:hAnsi="Times New Roman" w:cs="Times New Roman"/>
                <w:sz w:val="18"/>
              </w:rPr>
              <w:t>,22</w:t>
            </w:r>
          </w:p>
        </w:tc>
        <w:tc>
          <w:tcPr>
            <w:tcW w:w="215" w:type="pct"/>
            <w:vAlign w:val="center"/>
          </w:tcPr>
          <w:p w14:paraId="71B8F111" w14:textId="50E2E5F9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172,07</w:t>
            </w:r>
          </w:p>
        </w:tc>
        <w:tc>
          <w:tcPr>
            <w:tcW w:w="215" w:type="pct"/>
            <w:vAlign w:val="center"/>
          </w:tcPr>
          <w:p w14:paraId="5F0501B3" w14:textId="2B9D6843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190,65</w:t>
            </w:r>
          </w:p>
        </w:tc>
        <w:tc>
          <w:tcPr>
            <w:tcW w:w="247" w:type="pct"/>
            <w:vAlign w:val="center"/>
          </w:tcPr>
          <w:p w14:paraId="5E1F18DA" w14:textId="50B58DE8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214,69</w:t>
            </w:r>
          </w:p>
        </w:tc>
        <w:tc>
          <w:tcPr>
            <w:tcW w:w="223" w:type="pct"/>
            <w:vAlign w:val="center"/>
          </w:tcPr>
          <w:p w14:paraId="6A094174" w14:textId="6011E6A1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218,07</w:t>
            </w:r>
          </w:p>
        </w:tc>
        <w:tc>
          <w:tcPr>
            <w:tcW w:w="278" w:type="pct"/>
            <w:vAlign w:val="center"/>
          </w:tcPr>
          <w:p w14:paraId="0020EC51" w14:textId="29C9972A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242,94</w:t>
            </w:r>
          </w:p>
        </w:tc>
        <w:tc>
          <w:tcPr>
            <w:tcW w:w="880" w:type="pct"/>
            <w:vMerge/>
            <w:vAlign w:val="center"/>
          </w:tcPr>
          <w:p w14:paraId="0A16857E" w14:textId="77777777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3" w:type="pct"/>
            <w:vAlign w:val="center"/>
          </w:tcPr>
          <w:p w14:paraId="1D0BF0BE" w14:textId="2506109F" w:rsidR="00FC462C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bCs/>
                <w:sz w:val="18"/>
              </w:rPr>
              <w:t>1.</w:t>
            </w:r>
            <w:r w:rsidR="00FC462C" w:rsidRPr="00985D86">
              <w:rPr>
                <w:rFonts w:ascii="Times New Roman" w:hAnsi="Times New Roman" w:cs="Times New Roman"/>
                <w:bCs/>
                <w:sz w:val="18"/>
              </w:rPr>
              <w:t>08.01</w:t>
            </w:r>
          </w:p>
        </w:tc>
      </w:tr>
      <w:tr w:rsidR="00FC462C" w:rsidRPr="00985D86" w14:paraId="16D456EA" w14:textId="77777777" w:rsidTr="00985D86">
        <w:tc>
          <w:tcPr>
            <w:tcW w:w="5000" w:type="pct"/>
            <w:gridSpan w:val="12"/>
            <w:vAlign w:val="center"/>
          </w:tcPr>
          <w:p w14:paraId="2AA4FEEB" w14:textId="363CB6BD" w:rsidR="00FC462C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Развитие конкуренции, повышение эффективности, результативности контрактной системы в сфере закупок и закупок</w:t>
            </w:r>
          </w:p>
        </w:tc>
      </w:tr>
      <w:tr w:rsidR="00985D86" w:rsidRPr="00985D86" w14:paraId="63FE6411" w14:textId="77777777" w:rsidTr="00985D86">
        <w:tc>
          <w:tcPr>
            <w:tcW w:w="178" w:type="pct"/>
            <w:vAlign w:val="center"/>
          </w:tcPr>
          <w:p w14:paraId="52F76454" w14:textId="2E4C3311" w:rsidR="00FC462C" w:rsidRPr="00985D86" w:rsidRDefault="00D5724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DC54" w14:textId="72E7420C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DBE52" w14:textId="5FDA4A30" w:rsidR="00FC462C" w:rsidRPr="00985D86" w:rsidRDefault="00570881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985D86">
              <w:rPr>
                <w:rFonts w:ascii="Times New Roman" w:eastAsiaTheme="minorHAnsi" w:hAnsi="Times New Roman" w:cs="Times New Roman"/>
                <w:sz w:val="18"/>
              </w:rPr>
              <w:t>Приоритетный</w:t>
            </w:r>
            <w:r w:rsidR="00985D86" w:rsidRPr="00985D86">
              <w:rPr>
                <w:rFonts w:ascii="Times New Roman" w:eastAsiaTheme="minorHAnsi" w:hAnsi="Times New Roman" w:cs="Times New Roman"/>
                <w:sz w:val="18"/>
              </w:rPr>
              <w:t>,</w:t>
            </w:r>
            <w:r w:rsidRPr="00985D86">
              <w:rPr>
                <w:rFonts w:ascii="Times New Roman" w:eastAsiaTheme="minorHAnsi" w:hAnsi="Times New Roman" w:cs="Times New Roman"/>
                <w:sz w:val="18"/>
              </w:rPr>
              <w:t xml:space="preserve"> </w:t>
            </w:r>
            <w:r w:rsidR="0023510A" w:rsidRPr="00985D86">
              <w:rPr>
                <w:rFonts w:ascii="Times New Roman" w:eastAsiaTheme="minorHAnsi" w:hAnsi="Times New Roman" w:cs="Times New Roman"/>
                <w:sz w:val="18"/>
              </w:rPr>
              <w:t>о</w:t>
            </w:r>
            <w:r w:rsidR="00FC462C" w:rsidRPr="00985D86">
              <w:rPr>
                <w:rFonts w:ascii="Times New Roman" w:eastAsiaTheme="minorHAnsi" w:hAnsi="Times New Roman" w:cs="Times New Roman"/>
                <w:sz w:val="18"/>
              </w:rPr>
              <w:t>траслевой показатель</w:t>
            </w:r>
          </w:p>
          <w:p w14:paraId="51DB2249" w14:textId="77777777" w:rsidR="00FC462C" w:rsidRPr="00985D86" w:rsidRDefault="00FC462C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</w:p>
          <w:p w14:paraId="22A17F59" w14:textId="673B6DBD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F447D" w14:textId="65CE8FFF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единица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2A02" w14:textId="40771FE0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F43DA" w14:textId="350E9FFB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AD3B8" w14:textId="0D1C1E3A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910C2" w14:textId="0AC059D6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D74A" w14:textId="10431427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B9006" w14:textId="1E1F4379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129E" w14:textId="417AC689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МКУ «Дирекция единого заказчика»</w:t>
            </w:r>
          </w:p>
        </w:tc>
        <w:tc>
          <w:tcPr>
            <w:tcW w:w="803" w:type="pct"/>
            <w:vAlign w:val="center"/>
          </w:tcPr>
          <w:p w14:paraId="7C4AFDFA" w14:textId="266856F1" w:rsidR="00FC462C" w:rsidRPr="00985D86" w:rsidRDefault="001D1F5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50.01,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50.02,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50.03,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50.04,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50.05,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50.06,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52.01,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52.02.</w:t>
            </w:r>
          </w:p>
        </w:tc>
      </w:tr>
      <w:tr w:rsidR="00FC462C" w:rsidRPr="00985D86" w14:paraId="665EE702" w14:textId="77777777" w:rsidTr="00985D86">
        <w:tc>
          <w:tcPr>
            <w:tcW w:w="5000" w:type="pct"/>
            <w:gridSpan w:val="12"/>
            <w:vAlign w:val="center"/>
          </w:tcPr>
          <w:p w14:paraId="2A9D0F40" w14:textId="523B3405" w:rsidR="00FC462C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3.</w:t>
            </w:r>
            <w:r w:rsidR="00420EED" w:rsidRPr="00985D86">
              <w:rPr>
                <w:rFonts w:ascii="Times New Roman" w:hAnsi="Times New Roman" w:cs="Times New Roman"/>
                <w:sz w:val="18"/>
              </w:rPr>
              <w:t>У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величение конкурентоспособности экономики городского округа Домодедово за счет создания благоприятных условий для предпринимательской деятельности и обеспечения устойчивого развития малого и среднего предпринимательства</w:t>
            </w:r>
          </w:p>
        </w:tc>
      </w:tr>
      <w:tr w:rsidR="00985D86" w:rsidRPr="00985D86" w14:paraId="38A5F45C" w14:textId="77777777" w:rsidTr="00985D86">
        <w:tc>
          <w:tcPr>
            <w:tcW w:w="178" w:type="pct"/>
            <w:vAlign w:val="center"/>
          </w:tcPr>
          <w:p w14:paraId="3C4F55FB" w14:textId="51A6E83E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vAlign w:val="center"/>
          </w:tcPr>
          <w:p w14:paraId="4AA25999" w14:textId="2822E511" w:rsidR="0023510A" w:rsidRPr="00985D86" w:rsidRDefault="0023510A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</w:t>
            </w:r>
            <w:r w:rsidR="00985D86">
              <w:rPr>
                <w:rFonts w:ascii="Times New Roman" w:hAnsi="Times New Roman" w:cs="Times New Roman"/>
                <w:sz w:val="18"/>
              </w:rPr>
              <w:t>анизаций</w:t>
            </w:r>
          </w:p>
        </w:tc>
        <w:tc>
          <w:tcPr>
            <w:tcW w:w="441" w:type="pct"/>
            <w:vAlign w:val="center"/>
          </w:tcPr>
          <w:p w14:paraId="4EC5B1F5" w14:textId="77777777" w:rsidR="0023510A" w:rsidRPr="00985D86" w:rsidRDefault="0023510A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</w:p>
          <w:p w14:paraId="51540D23" w14:textId="71F03D23" w:rsidR="0023510A" w:rsidRPr="00985D86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eastAsiaTheme="minorHAnsi" w:hAnsi="Times New Roman" w:cs="Times New Roman"/>
                <w:sz w:val="18"/>
              </w:rPr>
              <w:t>П</w:t>
            </w:r>
            <w:r w:rsidR="0023510A" w:rsidRPr="00985D86">
              <w:rPr>
                <w:rFonts w:ascii="Times New Roman" w:eastAsiaTheme="minorHAnsi" w:hAnsi="Times New Roman" w:cs="Times New Roman"/>
                <w:sz w:val="18"/>
              </w:rPr>
              <w:t>риоритетный</w:t>
            </w:r>
            <w:r w:rsidR="00956684">
              <w:rPr>
                <w:rFonts w:ascii="Times New Roman" w:eastAsiaTheme="minorHAnsi" w:hAnsi="Times New Roman" w:cs="Times New Roman"/>
                <w:sz w:val="18"/>
              </w:rPr>
              <w:t>,</w:t>
            </w:r>
            <w:r w:rsidR="00F6045A">
              <w:t xml:space="preserve"> </w:t>
            </w:r>
            <w:r w:rsidR="00F6045A" w:rsidRPr="00F6045A">
              <w:rPr>
                <w:rFonts w:ascii="Times New Roman" w:eastAsiaTheme="minorHAnsi" w:hAnsi="Times New Roman" w:cs="Times New Roman"/>
                <w:sz w:val="18"/>
              </w:rPr>
              <w:t>отраслевой показатель</w:t>
            </w:r>
            <w:r w:rsidR="00956684">
              <w:rPr>
                <w:rFonts w:ascii="Times New Roman" w:eastAsiaTheme="minorHAnsi" w:hAnsi="Times New Roman" w:cs="Times New Roman"/>
                <w:sz w:val="18"/>
              </w:rPr>
              <w:t xml:space="preserve"> </w:t>
            </w:r>
          </w:p>
        </w:tc>
        <w:tc>
          <w:tcPr>
            <w:tcW w:w="380" w:type="pct"/>
            <w:vAlign w:val="center"/>
          </w:tcPr>
          <w:p w14:paraId="2088C74A" w14:textId="011951C0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3A5237FA" w14:textId="0E3AA271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25,8</w:t>
            </w:r>
          </w:p>
        </w:tc>
        <w:tc>
          <w:tcPr>
            <w:tcW w:w="215" w:type="pct"/>
            <w:vAlign w:val="center"/>
          </w:tcPr>
          <w:p w14:paraId="7F3A4057" w14:textId="01D8BAED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27,38</w:t>
            </w:r>
          </w:p>
        </w:tc>
        <w:tc>
          <w:tcPr>
            <w:tcW w:w="215" w:type="pct"/>
            <w:vAlign w:val="center"/>
          </w:tcPr>
          <w:p w14:paraId="78C35797" w14:textId="7287C72C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27,73</w:t>
            </w:r>
          </w:p>
        </w:tc>
        <w:tc>
          <w:tcPr>
            <w:tcW w:w="247" w:type="pct"/>
            <w:vAlign w:val="center"/>
          </w:tcPr>
          <w:p w14:paraId="79044426" w14:textId="5DF0E23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27,80</w:t>
            </w:r>
          </w:p>
        </w:tc>
        <w:tc>
          <w:tcPr>
            <w:tcW w:w="223" w:type="pct"/>
            <w:vAlign w:val="center"/>
          </w:tcPr>
          <w:p w14:paraId="33B74F3B" w14:textId="7D2332DD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27,90</w:t>
            </w:r>
          </w:p>
        </w:tc>
        <w:tc>
          <w:tcPr>
            <w:tcW w:w="278" w:type="pct"/>
            <w:vAlign w:val="center"/>
          </w:tcPr>
          <w:p w14:paraId="1A6753CA" w14:textId="4A635526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28,0</w:t>
            </w:r>
          </w:p>
        </w:tc>
        <w:tc>
          <w:tcPr>
            <w:tcW w:w="880" w:type="pct"/>
            <w:vMerge w:val="restart"/>
            <w:vAlign w:val="center"/>
          </w:tcPr>
          <w:p w14:paraId="09063F8F" w14:textId="497F05A0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Отдел инвестиций и предпринимательства Комитета по экономике Администрации городского округа Домодедово</w:t>
            </w:r>
          </w:p>
        </w:tc>
        <w:tc>
          <w:tcPr>
            <w:tcW w:w="803" w:type="pct"/>
            <w:vMerge w:val="restart"/>
            <w:vAlign w:val="center"/>
          </w:tcPr>
          <w:p w14:paraId="621BCA3B" w14:textId="6970FA29" w:rsidR="0023510A" w:rsidRPr="00985D86" w:rsidRDefault="0023510A" w:rsidP="00944302">
            <w:pPr>
              <w:jc w:val="center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  <w:r w:rsidRPr="00985D86"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  <w:t>3.02.01</w:t>
            </w:r>
          </w:p>
          <w:p w14:paraId="7392E12B" w14:textId="0FC53DDE" w:rsidR="0023510A" w:rsidRPr="00985D86" w:rsidRDefault="0023510A" w:rsidP="00944302">
            <w:pPr>
              <w:jc w:val="center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</w:p>
          <w:p w14:paraId="4FC0F5E3" w14:textId="1CE31AC2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79CDA80D" w14:textId="77777777" w:rsidTr="00985D86">
        <w:tc>
          <w:tcPr>
            <w:tcW w:w="178" w:type="pct"/>
            <w:vAlign w:val="center"/>
          </w:tcPr>
          <w:p w14:paraId="126CC538" w14:textId="0B287369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lastRenderedPageBreak/>
              <w:t>2.</w:t>
            </w:r>
          </w:p>
        </w:tc>
        <w:tc>
          <w:tcPr>
            <w:tcW w:w="893" w:type="pct"/>
            <w:vAlign w:val="center"/>
          </w:tcPr>
          <w:p w14:paraId="71D6C00B" w14:textId="59D02B2B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Число субъектов МСП в расче</w:t>
            </w:r>
            <w:r w:rsidR="00985D86">
              <w:rPr>
                <w:rFonts w:ascii="Times New Roman" w:hAnsi="Times New Roman" w:cs="Times New Roman"/>
                <w:sz w:val="18"/>
              </w:rPr>
              <w:t>те на 10 тыс. человек населения</w:t>
            </w:r>
          </w:p>
        </w:tc>
        <w:tc>
          <w:tcPr>
            <w:tcW w:w="441" w:type="pct"/>
            <w:vAlign w:val="center"/>
          </w:tcPr>
          <w:p w14:paraId="569269DE" w14:textId="1F59C0B1" w:rsidR="0023510A" w:rsidRPr="00985D86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985D86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956684">
              <w:rPr>
                <w:rFonts w:ascii="Times New Roman" w:hAnsi="Times New Roman" w:cs="Times New Roman"/>
                <w:sz w:val="18"/>
              </w:rPr>
              <w:t xml:space="preserve">, </w:t>
            </w:r>
            <w:r w:rsidR="00F6045A" w:rsidRPr="00F6045A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49F45DDD" w14:textId="1BDE86DC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3EC1B68F" w14:textId="313D5A11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512,64</w:t>
            </w:r>
          </w:p>
        </w:tc>
        <w:tc>
          <w:tcPr>
            <w:tcW w:w="215" w:type="pct"/>
            <w:vAlign w:val="center"/>
          </w:tcPr>
          <w:p w14:paraId="28856C89" w14:textId="369AA754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545,9</w:t>
            </w:r>
          </w:p>
        </w:tc>
        <w:tc>
          <w:tcPr>
            <w:tcW w:w="215" w:type="pct"/>
            <w:vAlign w:val="center"/>
          </w:tcPr>
          <w:p w14:paraId="21A17C6B" w14:textId="66121775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582,9</w:t>
            </w:r>
          </w:p>
        </w:tc>
        <w:tc>
          <w:tcPr>
            <w:tcW w:w="247" w:type="pct"/>
            <w:vAlign w:val="center"/>
          </w:tcPr>
          <w:p w14:paraId="4B2ED4A2" w14:textId="5F1ACA74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607,6</w:t>
            </w:r>
          </w:p>
        </w:tc>
        <w:tc>
          <w:tcPr>
            <w:tcW w:w="223" w:type="pct"/>
            <w:vAlign w:val="center"/>
          </w:tcPr>
          <w:p w14:paraId="5EA03ACB" w14:textId="21D5B403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634,7</w:t>
            </w:r>
          </w:p>
        </w:tc>
        <w:tc>
          <w:tcPr>
            <w:tcW w:w="278" w:type="pct"/>
            <w:vAlign w:val="center"/>
          </w:tcPr>
          <w:p w14:paraId="43FC65D2" w14:textId="1E6791D6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660,4</w:t>
            </w:r>
          </w:p>
        </w:tc>
        <w:tc>
          <w:tcPr>
            <w:tcW w:w="880" w:type="pct"/>
            <w:vMerge/>
            <w:vAlign w:val="center"/>
          </w:tcPr>
          <w:p w14:paraId="44DB0E98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3" w:type="pct"/>
            <w:vMerge/>
            <w:vAlign w:val="center"/>
          </w:tcPr>
          <w:p w14:paraId="22CBA6E0" w14:textId="6CDB0781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539053A6" w14:textId="77777777" w:rsidTr="00985D86">
        <w:trPr>
          <w:trHeight w:val="694"/>
        </w:trPr>
        <w:tc>
          <w:tcPr>
            <w:tcW w:w="178" w:type="pct"/>
            <w:vAlign w:val="center"/>
          </w:tcPr>
          <w:p w14:paraId="63204A41" w14:textId="29E0314D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lastRenderedPageBreak/>
              <w:t>3.</w:t>
            </w:r>
          </w:p>
        </w:tc>
        <w:tc>
          <w:tcPr>
            <w:tcW w:w="893" w:type="pct"/>
            <w:vAlign w:val="center"/>
          </w:tcPr>
          <w:p w14:paraId="68CD89C9" w14:textId="187916C6" w:rsidR="0023510A" w:rsidRPr="00985D86" w:rsidRDefault="0023510A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Количество вновь созданных субъектов малого и среднего бизнеса</w:t>
            </w:r>
            <w:r w:rsidR="00985D86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441" w:type="pct"/>
            <w:vAlign w:val="center"/>
          </w:tcPr>
          <w:p w14:paraId="302BCC9F" w14:textId="620676C0" w:rsidR="0023510A" w:rsidRPr="00985D86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985D86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956684">
              <w:rPr>
                <w:rFonts w:ascii="Times New Roman" w:hAnsi="Times New Roman" w:cs="Times New Roman"/>
                <w:sz w:val="18"/>
              </w:rPr>
              <w:t xml:space="preserve">, </w:t>
            </w:r>
            <w:r w:rsidR="00F6045A" w:rsidRPr="00F6045A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1B55B91E" w14:textId="6A804445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42AB8712" w14:textId="50B5422A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2149</w:t>
            </w:r>
          </w:p>
        </w:tc>
        <w:tc>
          <w:tcPr>
            <w:tcW w:w="215" w:type="pct"/>
            <w:vAlign w:val="center"/>
          </w:tcPr>
          <w:p w14:paraId="496988D7" w14:textId="5AB478FB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2 200</w:t>
            </w:r>
          </w:p>
        </w:tc>
        <w:tc>
          <w:tcPr>
            <w:tcW w:w="215" w:type="pct"/>
            <w:vAlign w:val="center"/>
          </w:tcPr>
          <w:p w14:paraId="70B38EFF" w14:textId="58920E7F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2 300</w:t>
            </w:r>
          </w:p>
        </w:tc>
        <w:tc>
          <w:tcPr>
            <w:tcW w:w="247" w:type="pct"/>
            <w:vAlign w:val="center"/>
          </w:tcPr>
          <w:p w14:paraId="3381C63F" w14:textId="76430BC1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2 400</w:t>
            </w:r>
          </w:p>
        </w:tc>
        <w:tc>
          <w:tcPr>
            <w:tcW w:w="223" w:type="pct"/>
            <w:vAlign w:val="center"/>
          </w:tcPr>
          <w:p w14:paraId="149F313C" w14:textId="0526E15B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2 500</w:t>
            </w:r>
          </w:p>
        </w:tc>
        <w:tc>
          <w:tcPr>
            <w:tcW w:w="278" w:type="pct"/>
            <w:vAlign w:val="center"/>
          </w:tcPr>
          <w:p w14:paraId="3A30962D" w14:textId="3FA00573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2 600</w:t>
            </w:r>
          </w:p>
        </w:tc>
        <w:tc>
          <w:tcPr>
            <w:tcW w:w="880" w:type="pct"/>
            <w:vMerge/>
            <w:vAlign w:val="center"/>
          </w:tcPr>
          <w:p w14:paraId="74FE0BD8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3" w:type="pct"/>
            <w:vMerge/>
            <w:vAlign w:val="center"/>
          </w:tcPr>
          <w:p w14:paraId="511952F5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40382D71" w14:textId="77777777" w:rsidTr="00985D86">
        <w:tc>
          <w:tcPr>
            <w:tcW w:w="178" w:type="pct"/>
            <w:vAlign w:val="center"/>
          </w:tcPr>
          <w:p w14:paraId="5C24D0C7" w14:textId="18D02C9E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893" w:type="pct"/>
            <w:vAlign w:val="center"/>
          </w:tcPr>
          <w:p w14:paraId="0B6A3A7D" w14:textId="18EE9E32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Количество объектов недвижимого имущества, предоставленных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предпринимательства.</w:t>
            </w:r>
          </w:p>
        </w:tc>
        <w:tc>
          <w:tcPr>
            <w:tcW w:w="441" w:type="pct"/>
            <w:vAlign w:val="center"/>
          </w:tcPr>
          <w:p w14:paraId="055278DF" w14:textId="2DAD5BD3" w:rsidR="0023510A" w:rsidRPr="00985D86" w:rsidRDefault="0057088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985D86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F6045A">
              <w:rPr>
                <w:rFonts w:ascii="Times New Roman" w:hAnsi="Times New Roman" w:cs="Times New Roman"/>
                <w:sz w:val="18"/>
              </w:rPr>
              <w:t>,</w:t>
            </w:r>
            <w:r w:rsidR="00F6045A">
              <w:t xml:space="preserve"> </w:t>
            </w:r>
            <w:r w:rsidR="00F6045A" w:rsidRPr="00F6045A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47F3C3F9" w14:textId="75C9EEB8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1537A940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-</w:t>
            </w:r>
          </w:p>
          <w:p w14:paraId="6DB213CD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5" w:type="pct"/>
            <w:vAlign w:val="center"/>
          </w:tcPr>
          <w:p w14:paraId="63AE9256" w14:textId="1B6DE4F3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5" w:type="pct"/>
            <w:vAlign w:val="center"/>
          </w:tcPr>
          <w:p w14:paraId="3B30D89D" w14:textId="61F4F174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47" w:type="pct"/>
            <w:vAlign w:val="center"/>
          </w:tcPr>
          <w:p w14:paraId="5BF2E40A" w14:textId="0CDFCB4E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3" w:type="pct"/>
            <w:vAlign w:val="center"/>
          </w:tcPr>
          <w:p w14:paraId="102327C8" w14:textId="008732DA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78" w:type="pct"/>
            <w:vAlign w:val="center"/>
          </w:tcPr>
          <w:p w14:paraId="2FB9D675" w14:textId="5DB67B8F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880" w:type="pct"/>
            <w:vMerge/>
            <w:tcBorders>
              <w:bottom w:val="nil"/>
            </w:tcBorders>
            <w:vAlign w:val="center"/>
          </w:tcPr>
          <w:p w14:paraId="07652631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03" w:type="pct"/>
            <w:vAlign w:val="center"/>
          </w:tcPr>
          <w:p w14:paraId="4E76D78D" w14:textId="1935DC69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bCs/>
                <w:sz w:val="18"/>
              </w:rPr>
              <w:t>3.02.04</w:t>
            </w:r>
          </w:p>
        </w:tc>
      </w:tr>
      <w:tr w:rsidR="00FC462C" w:rsidRPr="00985D86" w14:paraId="65BC86E2" w14:textId="77777777" w:rsidTr="00985D86">
        <w:tc>
          <w:tcPr>
            <w:tcW w:w="5000" w:type="pct"/>
            <w:gridSpan w:val="12"/>
            <w:vAlign w:val="center"/>
          </w:tcPr>
          <w:p w14:paraId="55061766" w14:textId="444788F8" w:rsidR="00FC462C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4.</w:t>
            </w:r>
            <w:r w:rsidR="00420EED"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овышение социально-экономической эффективности потребительского рынка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</w:t>
            </w:r>
          </w:p>
        </w:tc>
      </w:tr>
      <w:tr w:rsidR="00985D86" w:rsidRPr="00985D86" w14:paraId="60F4D858" w14:textId="77777777" w:rsidTr="00985D86">
        <w:trPr>
          <w:trHeight w:val="406"/>
        </w:trPr>
        <w:tc>
          <w:tcPr>
            <w:tcW w:w="178" w:type="pct"/>
            <w:vAlign w:val="center"/>
          </w:tcPr>
          <w:p w14:paraId="775DC921" w14:textId="4E480196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F9EFD9" w14:textId="4F86454A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Обеспеченность населения площадью торговых объектов</w:t>
            </w:r>
          </w:p>
        </w:tc>
        <w:tc>
          <w:tcPr>
            <w:tcW w:w="4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080733" w14:textId="4FE855B9" w:rsidR="00944302" w:rsidRPr="00985D86" w:rsidRDefault="005205FF" w:rsidP="00944302">
            <w:pPr>
              <w:jc w:val="center"/>
              <w:rPr>
                <w:rFonts w:cs="Times New Roman"/>
                <w:sz w:val="18"/>
              </w:rPr>
            </w:pPr>
            <w:r w:rsidRPr="00985D86">
              <w:rPr>
                <w:rFonts w:eastAsia="Times New Roman" w:cs="Times New Roman"/>
                <w:sz w:val="18"/>
                <w:szCs w:val="20"/>
              </w:rPr>
              <w:t>Приоритетный</w:t>
            </w:r>
            <w:r w:rsidR="00956684">
              <w:rPr>
                <w:rFonts w:eastAsia="Times New Roman" w:cs="Times New Roman"/>
                <w:sz w:val="18"/>
                <w:szCs w:val="20"/>
              </w:rPr>
              <w:t xml:space="preserve">, </w:t>
            </w:r>
            <w:r w:rsidR="00956684" w:rsidRPr="00985D86">
              <w:rPr>
                <w:rFonts w:cs="Times New Roman"/>
                <w:sz w:val="18"/>
              </w:rPr>
              <w:t>отраслевой показатель</w:t>
            </w:r>
          </w:p>
          <w:p w14:paraId="0673313A" w14:textId="6CEE5818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25F0" w14:textId="7A6989FD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кв. м/1000 человек</w:t>
            </w:r>
          </w:p>
        </w:tc>
        <w:tc>
          <w:tcPr>
            <w:tcW w:w="247" w:type="pct"/>
            <w:vAlign w:val="center"/>
          </w:tcPr>
          <w:p w14:paraId="47A00D94" w14:textId="758CCF80" w:rsidR="005205FF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1302,2</w:t>
            </w:r>
          </w:p>
        </w:tc>
        <w:tc>
          <w:tcPr>
            <w:tcW w:w="215" w:type="pct"/>
            <w:vAlign w:val="center"/>
          </w:tcPr>
          <w:p w14:paraId="6235B2BE" w14:textId="7B3A140B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1272</w:t>
            </w:r>
          </w:p>
        </w:tc>
        <w:tc>
          <w:tcPr>
            <w:tcW w:w="215" w:type="pct"/>
            <w:vAlign w:val="center"/>
          </w:tcPr>
          <w:p w14:paraId="411703E8" w14:textId="3A2BB83E" w:rsidR="005205FF" w:rsidRPr="00985D86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1272,1</w:t>
            </w:r>
          </w:p>
        </w:tc>
        <w:tc>
          <w:tcPr>
            <w:tcW w:w="247" w:type="pct"/>
            <w:vAlign w:val="center"/>
          </w:tcPr>
          <w:p w14:paraId="2AFDAFCD" w14:textId="3A47F000" w:rsidR="005205FF" w:rsidRPr="00985D86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1272,2</w:t>
            </w:r>
          </w:p>
        </w:tc>
        <w:tc>
          <w:tcPr>
            <w:tcW w:w="223" w:type="pct"/>
            <w:vAlign w:val="center"/>
          </w:tcPr>
          <w:p w14:paraId="614E211D" w14:textId="74CF02CB" w:rsidR="005205FF" w:rsidRPr="00985D86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1272,3</w:t>
            </w:r>
          </w:p>
        </w:tc>
        <w:tc>
          <w:tcPr>
            <w:tcW w:w="278" w:type="pct"/>
            <w:vAlign w:val="center"/>
          </w:tcPr>
          <w:p w14:paraId="0D5946FB" w14:textId="44AB1AEF" w:rsidR="005205FF" w:rsidRPr="00985D86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1272,4</w:t>
            </w:r>
          </w:p>
        </w:tc>
        <w:tc>
          <w:tcPr>
            <w:tcW w:w="880" w:type="pct"/>
            <w:vMerge w:val="restart"/>
            <w:vAlign w:val="center"/>
          </w:tcPr>
          <w:p w14:paraId="3504BECF" w14:textId="0F91EBC4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Отдел потребительского рынка и рекламы Администрации городского округа Домодедово</w:t>
            </w:r>
          </w:p>
        </w:tc>
        <w:tc>
          <w:tcPr>
            <w:tcW w:w="803" w:type="pct"/>
            <w:vAlign w:val="center"/>
          </w:tcPr>
          <w:p w14:paraId="4FB6E3EB" w14:textId="0D873FFE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</w:t>
            </w:r>
            <w:r w:rsidRPr="00985D86">
              <w:rPr>
                <w:rFonts w:cs="Times New Roman"/>
                <w:sz w:val="18"/>
                <w:szCs w:val="20"/>
                <w:lang w:val="en-US"/>
              </w:rPr>
              <w:t>01</w:t>
            </w:r>
            <w:r w:rsidRPr="00985D86">
              <w:rPr>
                <w:rFonts w:cs="Times New Roman"/>
                <w:sz w:val="18"/>
                <w:szCs w:val="20"/>
              </w:rPr>
              <w:t>.01,</w:t>
            </w:r>
          </w:p>
          <w:p w14:paraId="36528810" w14:textId="18AEB789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4.01.06</w:t>
            </w:r>
          </w:p>
          <w:p w14:paraId="1218EAD0" w14:textId="01C3C875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51BBD26C" w14:textId="77777777" w:rsidTr="00985D86">
        <w:trPr>
          <w:trHeight w:val="546"/>
        </w:trPr>
        <w:tc>
          <w:tcPr>
            <w:tcW w:w="178" w:type="pct"/>
            <w:vAlign w:val="center"/>
          </w:tcPr>
          <w:p w14:paraId="6C44FD29" w14:textId="760F9159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B0FD50" w14:textId="3DDFA765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F2C3CB" w14:textId="53D6ECBA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985D86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BDD" w14:textId="680BD8E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пос. мест/1000 человек</w:t>
            </w:r>
          </w:p>
        </w:tc>
        <w:tc>
          <w:tcPr>
            <w:tcW w:w="247" w:type="pct"/>
            <w:vAlign w:val="center"/>
          </w:tcPr>
          <w:p w14:paraId="63C146B5" w14:textId="6788A035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15" w:type="pct"/>
            <w:vAlign w:val="center"/>
          </w:tcPr>
          <w:p w14:paraId="08C27D7A" w14:textId="13870277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48,68</w:t>
            </w:r>
          </w:p>
        </w:tc>
        <w:tc>
          <w:tcPr>
            <w:tcW w:w="215" w:type="pct"/>
            <w:vAlign w:val="center"/>
          </w:tcPr>
          <w:p w14:paraId="28545E21" w14:textId="73351FF5" w:rsidR="005205FF" w:rsidRPr="00985D86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48,69</w:t>
            </w:r>
          </w:p>
        </w:tc>
        <w:tc>
          <w:tcPr>
            <w:tcW w:w="247" w:type="pct"/>
            <w:vAlign w:val="center"/>
          </w:tcPr>
          <w:p w14:paraId="47ABE34B" w14:textId="5817F1BD" w:rsidR="005205FF" w:rsidRPr="00985D86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48,70</w:t>
            </w:r>
          </w:p>
        </w:tc>
        <w:tc>
          <w:tcPr>
            <w:tcW w:w="223" w:type="pct"/>
            <w:vAlign w:val="center"/>
          </w:tcPr>
          <w:p w14:paraId="283B7CC7" w14:textId="29A1C3B1" w:rsidR="005205FF" w:rsidRPr="00985D86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48,71</w:t>
            </w:r>
          </w:p>
        </w:tc>
        <w:tc>
          <w:tcPr>
            <w:tcW w:w="278" w:type="pct"/>
            <w:vAlign w:val="center"/>
          </w:tcPr>
          <w:p w14:paraId="0D2EB18B" w14:textId="3DDD2395" w:rsidR="005205FF" w:rsidRPr="00985D86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48,72</w:t>
            </w:r>
          </w:p>
        </w:tc>
        <w:tc>
          <w:tcPr>
            <w:tcW w:w="880" w:type="pct"/>
            <w:vMerge/>
            <w:vAlign w:val="center"/>
          </w:tcPr>
          <w:p w14:paraId="535DCD67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60C02BD6" w14:textId="77777777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4.51.01</w:t>
            </w:r>
          </w:p>
          <w:p w14:paraId="475E8A5B" w14:textId="77777777" w:rsidR="005205FF" w:rsidRPr="00985D86" w:rsidRDefault="005205FF" w:rsidP="00944302">
            <w:pPr>
              <w:spacing w:after="200" w:line="276" w:lineRule="auto"/>
              <w:jc w:val="center"/>
              <w:rPr>
                <w:rFonts w:cs="Times New Roman"/>
                <w:strike/>
                <w:sz w:val="18"/>
                <w:szCs w:val="20"/>
              </w:rPr>
            </w:pPr>
          </w:p>
          <w:p w14:paraId="509DD331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78D14557" w14:textId="77777777" w:rsidTr="00985D86">
        <w:tc>
          <w:tcPr>
            <w:tcW w:w="178" w:type="pct"/>
            <w:vAlign w:val="center"/>
          </w:tcPr>
          <w:p w14:paraId="5A62421D" w14:textId="3B71B3E1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8D0A49" w14:textId="77777777" w:rsidR="005205FF" w:rsidRPr="00985D86" w:rsidRDefault="005205FF" w:rsidP="0094430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985D86">
              <w:rPr>
                <w:rFonts w:eastAsia="Times New Roman" w:cs="Times New Roman"/>
                <w:sz w:val="18"/>
                <w:szCs w:val="20"/>
              </w:rPr>
              <w:t>Обеспеченность населения предприятиями бытового обслуживания</w:t>
            </w:r>
          </w:p>
          <w:p w14:paraId="068F2ACE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4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69D343" w14:textId="3316B48A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985D86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DA948C" w14:textId="2B9B737E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раб. мест/1000 человек</w:t>
            </w:r>
          </w:p>
        </w:tc>
        <w:tc>
          <w:tcPr>
            <w:tcW w:w="247" w:type="pct"/>
            <w:vAlign w:val="center"/>
          </w:tcPr>
          <w:p w14:paraId="1F818538" w14:textId="7F7701A5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15" w:type="pct"/>
            <w:vAlign w:val="center"/>
          </w:tcPr>
          <w:p w14:paraId="46E07E53" w14:textId="3D765BE2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29,91</w:t>
            </w:r>
          </w:p>
        </w:tc>
        <w:tc>
          <w:tcPr>
            <w:tcW w:w="215" w:type="pct"/>
            <w:vAlign w:val="center"/>
          </w:tcPr>
          <w:p w14:paraId="2D5B0CD9" w14:textId="67AAF380" w:rsidR="005205FF" w:rsidRPr="00985D86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29,92</w:t>
            </w:r>
          </w:p>
        </w:tc>
        <w:tc>
          <w:tcPr>
            <w:tcW w:w="247" w:type="pct"/>
            <w:vAlign w:val="center"/>
          </w:tcPr>
          <w:p w14:paraId="19089A61" w14:textId="244C76AE" w:rsidR="005205FF" w:rsidRPr="00985D86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29,93</w:t>
            </w:r>
          </w:p>
        </w:tc>
        <w:tc>
          <w:tcPr>
            <w:tcW w:w="223" w:type="pct"/>
            <w:vAlign w:val="center"/>
          </w:tcPr>
          <w:p w14:paraId="7A1741E4" w14:textId="2471AA62" w:rsidR="005205FF" w:rsidRPr="00985D86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29,94</w:t>
            </w:r>
          </w:p>
        </w:tc>
        <w:tc>
          <w:tcPr>
            <w:tcW w:w="278" w:type="pct"/>
            <w:vAlign w:val="center"/>
          </w:tcPr>
          <w:p w14:paraId="6947D30B" w14:textId="37A23BC8" w:rsidR="005205FF" w:rsidRPr="00985D86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29,95</w:t>
            </w:r>
          </w:p>
        </w:tc>
        <w:tc>
          <w:tcPr>
            <w:tcW w:w="880" w:type="pct"/>
            <w:vMerge/>
            <w:vAlign w:val="center"/>
          </w:tcPr>
          <w:p w14:paraId="037839B9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10EEA831" w14:textId="4EEDE122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4.52.01</w:t>
            </w:r>
          </w:p>
          <w:p w14:paraId="364B10D3" w14:textId="16E2AAC6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580360DA" w14:textId="77777777" w:rsidTr="00985D86">
        <w:tc>
          <w:tcPr>
            <w:tcW w:w="178" w:type="pct"/>
            <w:vAlign w:val="center"/>
          </w:tcPr>
          <w:p w14:paraId="2C2CB2D1" w14:textId="140E9728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D4BB8A" w14:textId="05AA622C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2B7F25" w14:textId="231CB2DD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985D86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207" w14:textId="2A2CE87D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6C8CE175" w14:textId="4CDED49B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1,</w:t>
            </w:r>
            <w:r w:rsidR="0023510A" w:rsidRPr="00985D86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5" w:type="pct"/>
            <w:vAlign w:val="center"/>
          </w:tcPr>
          <w:p w14:paraId="73B2481A" w14:textId="7164893F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5" w:type="pct"/>
            <w:vAlign w:val="center"/>
          </w:tcPr>
          <w:p w14:paraId="1984FE5D" w14:textId="38F23544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47" w:type="pct"/>
            <w:vAlign w:val="center"/>
          </w:tcPr>
          <w:p w14:paraId="1E1F0570" w14:textId="3EF24EFD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3" w:type="pct"/>
            <w:vAlign w:val="center"/>
          </w:tcPr>
          <w:p w14:paraId="27205063" w14:textId="70CD1F37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78" w:type="pct"/>
            <w:vAlign w:val="center"/>
          </w:tcPr>
          <w:p w14:paraId="1DB8B05F" w14:textId="083382FC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880" w:type="pct"/>
            <w:vMerge/>
            <w:vAlign w:val="center"/>
          </w:tcPr>
          <w:p w14:paraId="5152EE26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803" w:type="pct"/>
            <w:vAlign w:val="center"/>
          </w:tcPr>
          <w:p w14:paraId="423467E7" w14:textId="0B8BD692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4.53.01</w:t>
            </w:r>
          </w:p>
          <w:p w14:paraId="75870623" w14:textId="10BE3B1C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04817335" w14:textId="77777777" w:rsidR="00A41378" w:rsidRDefault="00A41378" w:rsidP="00726F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C556BB" w14:textId="6B061060" w:rsidR="00DC19AD" w:rsidRPr="00F6235E" w:rsidRDefault="00DC19AD" w:rsidP="00726F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Методика расчета значений целевых показателей муниципальной программы городского округа </w:t>
      </w:r>
      <w:r w:rsidR="00FB0B43"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</w:t>
      </w:r>
      <w:r w:rsidR="006D5D5E"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C486A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Предпринимательство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A13BD70" w14:textId="77777777" w:rsidR="006D5D5E" w:rsidRPr="00F6235E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5354" w:type="pct"/>
        <w:tblInd w:w="-601" w:type="dxa"/>
        <w:tblLook w:val="04A0" w:firstRow="1" w:lastRow="0" w:firstColumn="1" w:lastColumn="0" w:noHBand="0" w:noVBand="1"/>
      </w:tblPr>
      <w:tblGrid>
        <w:gridCol w:w="459"/>
        <w:gridCol w:w="2759"/>
        <w:gridCol w:w="1534"/>
        <w:gridCol w:w="5592"/>
        <w:gridCol w:w="3757"/>
        <w:gridCol w:w="1674"/>
      </w:tblGrid>
      <w:tr w:rsidR="004F00F8" w:rsidRPr="00D764A7" w14:paraId="3912D34E" w14:textId="77777777" w:rsidTr="004F00F8">
        <w:tc>
          <w:tcPr>
            <w:tcW w:w="143" w:type="pct"/>
          </w:tcPr>
          <w:p w14:paraId="2B710684" w14:textId="77777777" w:rsidR="006D5D5E" w:rsidRPr="00D764A7" w:rsidRDefault="006D5D5E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4D22DCBE" w14:textId="77777777" w:rsidR="00DC19AD" w:rsidRPr="00D764A7" w:rsidRDefault="00DC19AD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 xml:space="preserve">№ </w:t>
            </w:r>
            <w:r w:rsidRPr="00D764A7">
              <w:rPr>
                <w:rFonts w:ascii="Times New Roman" w:hAnsi="Times New Roman" w:cs="Times New Roman"/>
                <w:sz w:val="18"/>
              </w:rPr>
              <w:br/>
              <w:t>п/п</w:t>
            </w:r>
          </w:p>
        </w:tc>
        <w:tc>
          <w:tcPr>
            <w:tcW w:w="875" w:type="pct"/>
          </w:tcPr>
          <w:p w14:paraId="4D7B4A40" w14:textId="77777777" w:rsidR="00DC19AD" w:rsidRPr="00D764A7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Наименование показателя</w:t>
            </w:r>
          </w:p>
        </w:tc>
        <w:tc>
          <w:tcPr>
            <w:tcW w:w="487" w:type="pct"/>
          </w:tcPr>
          <w:p w14:paraId="0DDC624E" w14:textId="77777777" w:rsidR="00DC19AD" w:rsidRPr="00D764A7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Единица измерения</w:t>
            </w:r>
          </w:p>
          <w:p w14:paraId="5AB3F0C6" w14:textId="391FBB45" w:rsidR="00DC19AD" w:rsidRPr="00D764A7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73" w:type="pct"/>
          </w:tcPr>
          <w:p w14:paraId="4428BCBD" w14:textId="77777777" w:rsidR="00DC19AD" w:rsidRPr="00D764A7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Порядок расчета</w:t>
            </w:r>
          </w:p>
        </w:tc>
        <w:tc>
          <w:tcPr>
            <w:tcW w:w="1191" w:type="pct"/>
          </w:tcPr>
          <w:p w14:paraId="69DD6C35" w14:textId="77777777" w:rsidR="00DC19AD" w:rsidRPr="00D764A7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Источник данных</w:t>
            </w:r>
          </w:p>
        </w:tc>
        <w:tc>
          <w:tcPr>
            <w:tcW w:w="531" w:type="pct"/>
          </w:tcPr>
          <w:p w14:paraId="6E8D2D61" w14:textId="77777777" w:rsidR="00DC19AD" w:rsidRPr="00D764A7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Периодичность представления</w:t>
            </w:r>
          </w:p>
        </w:tc>
      </w:tr>
      <w:tr w:rsidR="004F00F8" w:rsidRPr="00D764A7" w14:paraId="4B20C125" w14:textId="77777777" w:rsidTr="004F00F8">
        <w:tc>
          <w:tcPr>
            <w:tcW w:w="143" w:type="pct"/>
          </w:tcPr>
          <w:p w14:paraId="224134EC" w14:textId="77777777" w:rsidR="00DC19AD" w:rsidRPr="00D764A7" w:rsidRDefault="00DC19A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875" w:type="pct"/>
          </w:tcPr>
          <w:p w14:paraId="3A98168E" w14:textId="77777777" w:rsidR="00DC19AD" w:rsidRPr="00D764A7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487" w:type="pct"/>
          </w:tcPr>
          <w:p w14:paraId="77A610BC" w14:textId="77777777" w:rsidR="00DC19AD" w:rsidRPr="00D764A7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773" w:type="pct"/>
          </w:tcPr>
          <w:p w14:paraId="38DD039E" w14:textId="77777777" w:rsidR="00DC19AD" w:rsidRPr="00D764A7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191" w:type="pct"/>
          </w:tcPr>
          <w:p w14:paraId="11E0A00A" w14:textId="77777777" w:rsidR="00DC19AD" w:rsidRPr="00D764A7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531" w:type="pct"/>
          </w:tcPr>
          <w:p w14:paraId="716858BA" w14:textId="77777777" w:rsidR="00DC19AD" w:rsidRPr="00D764A7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6</w:t>
            </w:r>
          </w:p>
        </w:tc>
      </w:tr>
      <w:tr w:rsidR="00A41378" w:rsidRPr="00D764A7" w14:paraId="2D7F1187" w14:textId="77777777" w:rsidTr="00701143">
        <w:tc>
          <w:tcPr>
            <w:tcW w:w="143" w:type="pct"/>
          </w:tcPr>
          <w:p w14:paraId="7E63E5CA" w14:textId="31F99A23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75" w:type="pct"/>
          </w:tcPr>
          <w:p w14:paraId="5973760F" w14:textId="0A9A0C78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487" w:type="pct"/>
          </w:tcPr>
          <w:p w14:paraId="3D850B12" w14:textId="52DD04ED" w:rsidR="00A41378" w:rsidRPr="00D764A7" w:rsidRDefault="00A41378" w:rsidP="00A41378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%</w:t>
            </w:r>
          </w:p>
        </w:tc>
        <w:tc>
          <w:tcPr>
            <w:tcW w:w="1773" w:type="pct"/>
          </w:tcPr>
          <w:p w14:paraId="3406816A" w14:textId="0412CDD2" w:rsidR="00A41378" w:rsidRPr="00D764A7" w:rsidRDefault="00A41378" w:rsidP="00A41378">
            <w:pPr>
              <w:autoSpaceDE w:val="0"/>
              <w:autoSpaceDN w:val="0"/>
              <w:adjustRightInd w:val="0"/>
              <w:ind w:firstLine="539"/>
              <w:jc w:val="both"/>
              <w:rPr>
                <w:rFonts w:cs="Times New Roman"/>
                <w:sz w:val="18"/>
                <w:szCs w:val="20"/>
              </w:rPr>
            </w:pPr>
            <w:r w:rsidRPr="00D764A7">
              <w:rPr>
                <w:rFonts w:cs="Times New Roman"/>
                <w:sz w:val="18"/>
              </w:rPr>
              <w:t>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1191" w:type="pct"/>
            <w:vAlign w:val="center"/>
          </w:tcPr>
          <w:p w14:paraId="789F8B1B" w14:textId="606E9CF8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</w:rPr>
              <w:t>С</w:t>
            </w:r>
            <w:r w:rsidRPr="00D764A7">
              <w:rPr>
                <w:rFonts w:ascii="Times New Roman" w:eastAsiaTheme="minorEastAsia" w:hAnsi="Times New Roman" w:cs="Times New Roman"/>
                <w:sz w:val="18"/>
              </w:rPr>
              <w:t>татистически</w:t>
            </w:r>
            <w:r>
              <w:rPr>
                <w:rFonts w:ascii="Times New Roman" w:eastAsiaTheme="minorEastAsia" w:hAnsi="Times New Roman" w:cs="Times New Roman"/>
                <w:sz w:val="18"/>
              </w:rPr>
              <w:t>е</w:t>
            </w:r>
            <w:r w:rsidRPr="00D764A7">
              <w:rPr>
                <w:rFonts w:ascii="Times New Roman" w:eastAsiaTheme="minorEastAsia" w:hAnsi="Times New Roman" w:cs="Times New Roman"/>
                <w:sz w:val="18"/>
              </w:rPr>
              <w:t xml:space="preserve"> данны</w:t>
            </w:r>
            <w:r>
              <w:rPr>
                <w:rFonts w:ascii="Times New Roman" w:eastAsiaTheme="minorEastAsia" w:hAnsi="Times New Roman" w:cs="Times New Roman"/>
                <w:sz w:val="18"/>
              </w:rPr>
              <w:t>е</w:t>
            </w:r>
            <w:r w:rsidRPr="00D764A7">
              <w:rPr>
                <w:rFonts w:ascii="Times New Roman" w:eastAsiaTheme="minorEastAsia" w:hAnsi="Times New Roman" w:cs="Times New Roman"/>
                <w:sz w:val="18"/>
              </w:rPr>
              <w:t xml:space="preserve"> портала Правительства Московской области</w:t>
            </w:r>
            <w:r>
              <w:rPr>
                <w:rFonts w:ascii="Times New Roman" w:eastAsiaTheme="minorEastAsia" w:hAnsi="Times New Roman" w:cs="Times New Roman"/>
                <w:sz w:val="18"/>
              </w:rPr>
              <w:t xml:space="preserve">: </w:t>
            </w:r>
            <w:r w:rsidRPr="00D764A7">
              <w:rPr>
                <w:rFonts w:ascii="Times New Roman" w:eastAsiaTheme="minorEastAsia" w:hAnsi="Times New Roman" w:cs="Times New Roman"/>
                <w:sz w:val="18"/>
              </w:rPr>
              <w:t>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 субъектам малого предпринимательства</w:t>
            </w:r>
          </w:p>
        </w:tc>
        <w:tc>
          <w:tcPr>
            <w:tcW w:w="531" w:type="pct"/>
          </w:tcPr>
          <w:p w14:paraId="1BA89594" w14:textId="0E88D254" w:rsidR="00A41378" w:rsidRPr="00D764A7" w:rsidRDefault="00A41378" w:rsidP="00A413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Годовая</w:t>
            </w:r>
          </w:p>
        </w:tc>
      </w:tr>
      <w:tr w:rsidR="00A41378" w:rsidRPr="00D764A7" w14:paraId="2DCEBC07" w14:textId="77777777" w:rsidTr="004F00F8">
        <w:tc>
          <w:tcPr>
            <w:tcW w:w="143" w:type="pct"/>
          </w:tcPr>
          <w:p w14:paraId="429E7FBC" w14:textId="14A28AFB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  <w:r w:rsidRPr="00D764A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75" w:type="pct"/>
          </w:tcPr>
          <w:p w14:paraId="55971A39" w14:textId="3473AB5D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Количество созданных рабочих мест</w:t>
            </w:r>
          </w:p>
        </w:tc>
        <w:tc>
          <w:tcPr>
            <w:tcW w:w="487" w:type="pct"/>
          </w:tcPr>
          <w:p w14:paraId="20D5EF20" w14:textId="5481E82C" w:rsidR="00A41378" w:rsidRPr="00D764A7" w:rsidRDefault="00A41378" w:rsidP="00A41378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1773" w:type="pct"/>
          </w:tcPr>
          <w:p w14:paraId="16B4D493" w14:textId="77777777" w:rsidR="00A41378" w:rsidRPr="00D764A7" w:rsidRDefault="00A41378" w:rsidP="00A41378">
            <w:pPr>
              <w:autoSpaceDE w:val="0"/>
              <w:autoSpaceDN w:val="0"/>
              <w:adjustRightInd w:val="0"/>
              <w:ind w:firstLine="539"/>
              <w:jc w:val="both"/>
              <w:rPr>
                <w:rFonts w:cs="Times New Roman"/>
                <w:sz w:val="18"/>
                <w:szCs w:val="20"/>
              </w:rPr>
            </w:pPr>
            <w:r w:rsidRPr="00D764A7">
              <w:rPr>
                <w:rFonts w:cs="Times New Roman"/>
                <w:sz w:val="18"/>
                <w:szCs w:val="20"/>
              </w:rPr>
              <w:t>Рассчитывается по формуле:</w:t>
            </w:r>
          </w:p>
          <w:p w14:paraId="324BD728" w14:textId="77777777" w:rsidR="00A41378" w:rsidRPr="00D764A7" w:rsidRDefault="00A41378" w:rsidP="00A41378">
            <w:pPr>
              <w:autoSpaceDE w:val="0"/>
              <w:autoSpaceDN w:val="0"/>
              <w:adjustRightInd w:val="0"/>
              <w:ind w:firstLine="539"/>
              <w:jc w:val="center"/>
              <w:rPr>
                <w:rFonts w:cs="Times New Roman"/>
                <w:sz w:val="18"/>
                <w:szCs w:val="20"/>
                <w:vertAlign w:val="subscript"/>
              </w:rPr>
            </w:pPr>
            <w:r w:rsidRPr="00D764A7">
              <w:rPr>
                <w:rFonts w:cs="Times New Roman"/>
                <w:sz w:val="18"/>
                <w:szCs w:val="20"/>
              </w:rPr>
              <w:t xml:space="preserve">РМ = </w:t>
            </w:r>
            <w:proofErr w:type="spellStart"/>
            <w:r w:rsidRPr="00D764A7">
              <w:rPr>
                <w:rFonts w:cs="Times New Roman"/>
                <w:sz w:val="18"/>
                <w:szCs w:val="20"/>
              </w:rPr>
              <w:t>РМ</w:t>
            </w:r>
            <w:r w:rsidRPr="00D764A7">
              <w:rPr>
                <w:rFonts w:cs="Times New Roman"/>
                <w:sz w:val="18"/>
                <w:szCs w:val="20"/>
                <w:vertAlign w:val="subscript"/>
              </w:rPr>
              <w:t>кр.ср</w:t>
            </w:r>
            <w:proofErr w:type="spellEnd"/>
            <w:r w:rsidRPr="00D764A7">
              <w:rPr>
                <w:rFonts w:cs="Times New Roman"/>
                <w:sz w:val="18"/>
                <w:szCs w:val="20"/>
                <w:vertAlign w:val="subscript"/>
              </w:rPr>
              <w:t>.</w:t>
            </w:r>
            <w:r w:rsidRPr="00D764A7">
              <w:rPr>
                <w:rFonts w:cs="Times New Roman"/>
                <w:sz w:val="18"/>
                <w:szCs w:val="20"/>
              </w:rPr>
              <w:t xml:space="preserve">+ </w:t>
            </w:r>
            <w:proofErr w:type="spellStart"/>
            <w:r w:rsidRPr="00D764A7">
              <w:rPr>
                <w:rFonts w:cs="Times New Roman"/>
                <w:sz w:val="18"/>
                <w:szCs w:val="20"/>
              </w:rPr>
              <w:t>РМ</w:t>
            </w:r>
            <w:r w:rsidRPr="00D764A7">
              <w:rPr>
                <w:rFonts w:cs="Times New Roman"/>
                <w:sz w:val="18"/>
                <w:szCs w:val="20"/>
                <w:vertAlign w:val="subscript"/>
              </w:rPr>
              <w:t>микро</w:t>
            </w:r>
            <w:proofErr w:type="spellEnd"/>
          </w:p>
          <w:p w14:paraId="2289E583" w14:textId="77777777" w:rsidR="00A41378" w:rsidRPr="00D764A7" w:rsidRDefault="00A41378" w:rsidP="00A41378">
            <w:pPr>
              <w:autoSpaceDE w:val="0"/>
              <w:autoSpaceDN w:val="0"/>
              <w:adjustRightInd w:val="0"/>
              <w:ind w:firstLine="539"/>
              <w:jc w:val="both"/>
              <w:rPr>
                <w:rFonts w:cs="Times New Roman"/>
                <w:sz w:val="18"/>
                <w:szCs w:val="20"/>
              </w:rPr>
            </w:pPr>
            <w:proofErr w:type="spellStart"/>
            <w:r w:rsidRPr="00D764A7">
              <w:rPr>
                <w:rFonts w:cs="Times New Roman"/>
                <w:sz w:val="18"/>
                <w:szCs w:val="20"/>
              </w:rPr>
              <w:t>РМ</w:t>
            </w:r>
            <w:r w:rsidRPr="00D764A7">
              <w:rPr>
                <w:rFonts w:cs="Times New Roman"/>
                <w:sz w:val="18"/>
                <w:szCs w:val="20"/>
                <w:vertAlign w:val="subscript"/>
              </w:rPr>
              <w:t>кр.ср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 xml:space="preserve"> – количество созданных рабочих мест крупными и средними предприятиями на территории </w:t>
            </w:r>
            <w:r>
              <w:rPr>
                <w:rFonts w:cs="Times New Roman"/>
                <w:sz w:val="18"/>
                <w:szCs w:val="20"/>
              </w:rPr>
              <w:t>городского округа Домодедово</w:t>
            </w:r>
            <w:r w:rsidRPr="00D764A7">
              <w:rPr>
                <w:rFonts w:cs="Times New Roman"/>
                <w:sz w:val="18"/>
                <w:szCs w:val="20"/>
              </w:rPr>
              <w:t>, ед.;</w:t>
            </w:r>
          </w:p>
          <w:p w14:paraId="1F368D1C" w14:textId="77777777" w:rsidR="00A41378" w:rsidRPr="00D764A7" w:rsidRDefault="00A41378" w:rsidP="00A41378">
            <w:pPr>
              <w:autoSpaceDE w:val="0"/>
              <w:autoSpaceDN w:val="0"/>
              <w:adjustRightInd w:val="0"/>
              <w:ind w:firstLine="539"/>
              <w:jc w:val="both"/>
              <w:rPr>
                <w:rFonts w:cs="Times New Roman"/>
                <w:sz w:val="18"/>
                <w:szCs w:val="20"/>
              </w:rPr>
            </w:pPr>
            <w:proofErr w:type="spellStart"/>
            <w:r w:rsidRPr="00D764A7">
              <w:rPr>
                <w:rFonts w:cs="Times New Roman"/>
                <w:sz w:val="18"/>
                <w:szCs w:val="20"/>
              </w:rPr>
              <w:t>РМ</w:t>
            </w:r>
            <w:r w:rsidRPr="00D764A7">
              <w:rPr>
                <w:rFonts w:cs="Times New Roman"/>
                <w:sz w:val="18"/>
                <w:szCs w:val="20"/>
                <w:vertAlign w:val="subscript"/>
              </w:rPr>
              <w:t>микро</w:t>
            </w:r>
            <w:proofErr w:type="spellEnd"/>
            <w:r w:rsidRPr="00D764A7">
              <w:rPr>
                <w:rFonts w:cs="Times New Roman"/>
                <w:sz w:val="18"/>
                <w:szCs w:val="20"/>
                <w:vertAlign w:val="subscript"/>
              </w:rPr>
              <w:t xml:space="preserve"> </w:t>
            </w:r>
            <w:r w:rsidRPr="00D764A7">
              <w:rPr>
                <w:rFonts w:cs="Times New Roman"/>
                <w:sz w:val="18"/>
                <w:szCs w:val="20"/>
              </w:rPr>
              <w:t xml:space="preserve">– количество созданных рабочих мест </w:t>
            </w:r>
            <w:proofErr w:type="spellStart"/>
            <w:r w:rsidRPr="00D764A7">
              <w:rPr>
                <w:rFonts w:cs="Times New Roman"/>
                <w:sz w:val="18"/>
                <w:szCs w:val="20"/>
              </w:rPr>
              <w:t>микропредприятиями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 xml:space="preserve"> на территории </w:t>
            </w:r>
            <w:r>
              <w:rPr>
                <w:rFonts w:cs="Times New Roman"/>
                <w:sz w:val="18"/>
                <w:szCs w:val="20"/>
              </w:rPr>
              <w:t>городского округа Домодедово</w:t>
            </w:r>
            <w:r w:rsidRPr="00D764A7">
              <w:rPr>
                <w:rFonts w:cs="Times New Roman"/>
                <w:sz w:val="18"/>
                <w:szCs w:val="20"/>
              </w:rPr>
              <w:t xml:space="preserve">, ед. </w:t>
            </w:r>
          </w:p>
          <w:p w14:paraId="0AD03FB2" w14:textId="77777777" w:rsidR="00A41378" w:rsidRPr="00D764A7" w:rsidRDefault="00A41378" w:rsidP="00A41378">
            <w:pPr>
              <w:autoSpaceDE w:val="0"/>
              <w:autoSpaceDN w:val="0"/>
              <w:adjustRightInd w:val="0"/>
              <w:ind w:firstLine="539"/>
              <w:jc w:val="both"/>
              <w:rPr>
                <w:rFonts w:cs="Times New Roman"/>
                <w:sz w:val="18"/>
                <w:szCs w:val="20"/>
              </w:rPr>
            </w:pPr>
            <w:r w:rsidRPr="00D764A7">
              <w:rPr>
                <w:rFonts w:cs="Times New Roman"/>
                <w:sz w:val="18"/>
                <w:szCs w:val="20"/>
              </w:rPr>
              <w:t>При прогнозировании показателя необходимо учитывать количество новых рабочих мест (по указанному кругу организаций), которые будут созданы в связи с реализацией инфраструктурного проекта и (или) инвестиционных проектов, в соответствии с паспортом проекта.</w:t>
            </w:r>
          </w:p>
          <w:p w14:paraId="4A43601D" w14:textId="72283EF1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cs="Times New Roman"/>
                <w:sz w:val="18"/>
              </w:rPr>
              <w:t>Численность у вновь созданных МСП прогнозируется расчетным путем.</w:t>
            </w:r>
          </w:p>
        </w:tc>
        <w:tc>
          <w:tcPr>
            <w:tcW w:w="1191" w:type="pct"/>
          </w:tcPr>
          <w:p w14:paraId="0D0394FF" w14:textId="77777777" w:rsidR="00A41378" w:rsidRPr="002D1546" w:rsidRDefault="00A41378" w:rsidP="00A41378">
            <w:pPr>
              <w:shd w:val="clear" w:color="auto" w:fill="FFFFFF"/>
              <w:jc w:val="both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  <w:r w:rsidRPr="002D1546">
              <w:rPr>
                <w:rFonts w:eastAsia="Times New Roman" w:cs="Times New Roman"/>
                <w:bCs/>
                <w:sz w:val="18"/>
                <w:szCs w:val="20"/>
                <w:shd w:val="clear" w:color="auto" w:fill="FFFFFF"/>
                <w:lang w:eastAsia="ru-RU"/>
              </w:rPr>
              <w:t>Регламентные запросы</w:t>
            </w:r>
            <w:r w:rsidRPr="002D1546">
              <w:rPr>
                <w:rFonts w:cs="Times New Roman"/>
                <w:sz w:val="18"/>
                <w:szCs w:val="20"/>
              </w:rPr>
              <w:t xml:space="preserve"> - </w:t>
            </w:r>
            <w:r w:rsidRPr="002D1546"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  <w:t xml:space="preserve">раздел (060) </w:t>
            </w:r>
            <w:hyperlink r:id="rId8" w:history="1">
              <w:r w:rsidRPr="002D1546">
                <w:rPr>
                  <w:rFonts w:eastAsia="Times New Roman" w:cs="Times New Roman"/>
                  <w:bCs/>
                  <w:sz w:val="18"/>
                  <w:szCs w:val="20"/>
                  <w:lang w:eastAsia="ru-RU"/>
                </w:rPr>
                <w:t>Трудовые ресурсы, заработная плата и занятость населения</w:t>
              </w:r>
            </w:hyperlink>
            <w:r w:rsidRPr="002D1546"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  <w:t xml:space="preserve"> - (05100) Сведения о неполной занятости и движении работников (Форма № П-4(НЗ)).</w:t>
            </w:r>
          </w:p>
          <w:p w14:paraId="15CB08F0" w14:textId="5D77AE69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2D1546">
              <w:rPr>
                <w:rFonts w:ascii="Times New Roman" w:hAnsi="Times New Roman" w:cs="Times New Roman"/>
                <w:bCs/>
                <w:sz w:val="18"/>
                <w:shd w:val="clear" w:color="auto" w:fill="FFFFFF"/>
              </w:rPr>
              <w:t>Единый реестр субъектов малого и среднего предпринимательства -</w:t>
            </w:r>
            <w:r w:rsidRPr="002D1546">
              <w:rPr>
                <w:rFonts w:ascii="Times New Roman" w:hAnsi="Times New Roman" w:cs="Times New Roman"/>
                <w:sz w:val="18"/>
              </w:rPr>
              <w:t xml:space="preserve"> </w:t>
            </w:r>
            <w:hyperlink r:id="rId9" w:history="1">
              <w:r w:rsidRPr="002D1546">
                <w:rPr>
                  <w:rFonts w:ascii="Times New Roman" w:hAnsi="Times New Roman" w:cs="Times New Roman"/>
                  <w:sz w:val="18"/>
                </w:rPr>
                <w:t>https://ofd.nalog.ru</w:t>
              </w:r>
            </w:hyperlink>
            <w:r w:rsidRPr="002D1546">
              <w:rPr>
                <w:rFonts w:ascii="Times New Roman" w:hAnsi="Times New Roman" w:cs="Times New Roman"/>
                <w:bCs/>
                <w:sz w:val="18"/>
              </w:rPr>
              <w:t xml:space="preserve"> – вновь созданные</w:t>
            </w:r>
            <w:r w:rsidRPr="00D764A7">
              <w:rPr>
                <w:rFonts w:ascii="Times New Roman" w:hAnsi="Times New Roman" w:cs="Times New Roman"/>
                <w:bCs/>
                <w:sz w:val="18"/>
              </w:rPr>
              <w:t xml:space="preserve"> МСП.</w:t>
            </w:r>
          </w:p>
        </w:tc>
        <w:tc>
          <w:tcPr>
            <w:tcW w:w="531" w:type="pct"/>
          </w:tcPr>
          <w:p w14:paraId="29228ED8" w14:textId="536ADFB0" w:rsidR="00A41378" w:rsidRPr="00D764A7" w:rsidRDefault="00A41378" w:rsidP="00A413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Годовая</w:t>
            </w:r>
          </w:p>
        </w:tc>
      </w:tr>
      <w:tr w:rsidR="00A41378" w:rsidRPr="00D764A7" w14:paraId="02BF2D19" w14:textId="77777777" w:rsidTr="00701143">
        <w:tc>
          <w:tcPr>
            <w:tcW w:w="143" w:type="pct"/>
          </w:tcPr>
          <w:p w14:paraId="037248B3" w14:textId="1F547D7B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Pr="00D764A7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75" w:type="pct"/>
          </w:tcPr>
          <w:p w14:paraId="525BA390" w14:textId="6ED2F40C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487" w:type="pct"/>
          </w:tcPr>
          <w:p w14:paraId="209EAF6B" w14:textId="2DE94FD2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Тыс.руб</w:t>
            </w:r>
            <w:proofErr w:type="spellEnd"/>
          </w:p>
        </w:tc>
        <w:tc>
          <w:tcPr>
            <w:tcW w:w="1773" w:type="pct"/>
          </w:tcPr>
          <w:p w14:paraId="6AA7EEA6" w14:textId="77777777" w:rsidR="00A41378" w:rsidRPr="00D764A7" w:rsidRDefault="00A41378" w:rsidP="00A41378">
            <w:pPr>
              <w:autoSpaceDE w:val="0"/>
              <w:autoSpaceDN w:val="0"/>
              <w:adjustRightInd w:val="0"/>
              <w:ind w:firstLine="539"/>
              <w:jc w:val="both"/>
              <w:rPr>
                <w:rFonts w:cs="Times New Roman"/>
                <w:sz w:val="18"/>
                <w:szCs w:val="20"/>
              </w:rPr>
            </w:pPr>
            <w:r w:rsidRPr="00D764A7">
              <w:rPr>
                <w:rFonts w:cs="Times New Roman"/>
                <w:sz w:val="18"/>
                <w:szCs w:val="20"/>
              </w:rPr>
              <w:t>Рассчитывается по формуле:</w:t>
            </w:r>
          </w:p>
          <w:p w14:paraId="477B3B75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spacing w:after="240" w:line="276" w:lineRule="auto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Идн</w:t>
            </w:r>
            <w:proofErr w:type="spellEnd"/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= Ид / </w:t>
            </w:r>
            <w:proofErr w:type="spellStart"/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Чн</w:t>
            </w:r>
            <w:proofErr w:type="spellEnd"/>
          </w:p>
          <w:p w14:paraId="5DA4D995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spacing w:after="240" w:line="276" w:lineRule="auto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Где</w:t>
            </w:r>
          </w:p>
          <w:p w14:paraId="183C206B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Идн</w:t>
            </w:r>
            <w:proofErr w:type="spellEnd"/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      </w:r>
          </w:p>
          <w:p w14:paraId="55B462F1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14:paraId="044488A1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Чн</w:t>
            </w:r>
            <w:proofErr w:type="spellEnd"/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– численность населения городского округа на 01 января отчетного </w:t>
            </w: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lastRenderedPageBreak/>
              <w:t>года.</w:t>
            </w:r>
          </w:p>
          <w:p w14:paraId="02BC6920" w14:textId="543A2A21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A41378">
              <w:rPr>
                <w:rFonts w:ascii="Times New Roman" w:hAnsi="Times New Roman" w:cs="Times New Roman"/>
                <w:sz w:val="18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  <w:tc>
          <w:tcPr>
            <w:tcW w:w="1191" w:type="pct"/>
          </w:tcPr>
          <w:p w14:paraId="1119AE85" w14:textId="566F232E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lastRenderedPageBreak/>
              <w:t>Данные формы статистического наблюдения № П-2 «Сведения об инвестициях в нефинансовые активы»</w:t>
            </w:r>
          </w:p>
        </w:tc>
        <w:tc>
          <w:tcPr>
            <w:tcW w:w="531" w:type="pct"/>
          </w:tcPr>
          <w:p w14:paraId="2148D925" w14:textId="00A58AD5" w:rsidR="00A41378" w:rsidRPr="00D764A7" w:rsidRDefault="00A41378" w:rsidP="00A41378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Годовая</w:t>
            </w:r>
          </w:p>
        </w:tc>
      </w:tr>
      <w:tr w:rsidR="00A41378" w:rsidRPr="00D764A7" w14:paraId="084087EA" w14:textId="77777777" w:rsidTr="004F00F8">
        <w:tc>
          <w:tcPr>
            <w:tcW w:w="143" w:type="pct"/>
          </w:tcPr>
          <w:p w14:paraId="5B337966" w14:textId="042675DD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lastRenderedPageBreak/>
              <w:t>4.</w:t>
            </w:r>
          </w:p>
        </w:tc>
        <w:tc>
          <w:tcPr>
            <w:tcW w:w="875" w:type="pct"/>
          </w:tcPr>
          <w:p w14:paraId="60C52F32" w14:textId="1D396F1C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87" w:type="pct"/>
          </w:tcPr>
          <w:p w14:paraId="07B075A6" w14:textId="2F97A0D0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1773" w:type="pct"/>
          </w:tcPr>
          <w:p w14:paraId="2AFC0B76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Индекс совокупной результативности реализации мероприятий, направленных на развитие конкуренции (I), определяется по формуле:</w:t>
            </w:r>
          </w:p>
          <w:p w14:paraId="22508217" w14:textId="77777777" w:rsidR="00A41378" w:rsidRPr="004F00F8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8"/>
              </w:rPr>
            </w:pPr>
          </w:p>
          <w:p w14:paraId="059B6621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18"/>
                  </w:rPr>
                  <m:t>I=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18"/>
                      </w:rPr>
                      <m:t>Bn1+Bn2…+Bn</m:t>
                    </m:r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 w:cs="Times New Roman"/>
                            <w:sz w:val="18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18"/>
                          </w:rPr>
                          <m:t>дм</m:t>
                        </m:r>
                      </m:e>
                    </m:nary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sz w:val="18"/>
                  </w:rPr>
                  <m:t>,</m:t>
                </m:r>
              </m:oMath>
            </m:oMathPara>
          </w:p>
          <w:p w14:paraId="35A9B530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где:</w:t>
            </w:r>
          </w:p>
          <w:p w14:paraId="4A98CAED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I – значение индекса совокупной результативности реализации мероприятий, направленных на развитие конкуренции;</w:t>
            </w:r>
          </w:p>
          <w:p w14:paraId="62ADD3CA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Bn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– количество баллов за фактическое значение результата реализации n-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го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мероприятия в отчетном году;</w:t>
            </w:r>
          </w:p>
          <w:p w14:paraId="41A2E997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∑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дм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– количество мероприятий подпрограммы II.</w:t>
            </w:r>
          </w:p>
          <w:p w14:paraId="21E80D57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5E548105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Количество баллов за фактическое значение результата реализации n-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го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мероприятия в отчетном году (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Bn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>) определяется по следующей формуле:</w:t>
            </w:r>
          </w:p>
          <w:p w14:paraId="6AE6826B" w14:textId="77777777" w:rsidR="00A41378" w:rsidRPr="004F00F8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2"/>
              </w:rPr>
            </w:pPr>
          </w:p>
          <w:p w14:paraId="28262867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m:oMathPara>
              <m:oMathParaPr>
                <m:jc m:val="center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18"/>
                  </w:rPr>
                  <m:t>Bn</m:t>
                </m:r>
                <w:proofErr w:type="spellEnd"/>
                <m:r>
                  <m:rPr>
                    <m:nor/>
                  </m:rPr>
                  <w:rPr>
                    <w:rFonts w:ascii="Times New Roman" w:hAnsi="Times New Roman" w:cs="Times New Roman"/>
                    <w:sz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18"/>
                      </w:rPr>
                      <m:t>З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18"/>
                      </w:rPr>
                      <m:t>план</m:t>
                    </m:r>
                  </m:sub>
                </m:sSub>
                <m:r>
                  <m:rPr>
                    <m:nor/>
                  </m:rPr>
                  <w:rPr>
                    <w:rFonts w:ascii="Times New Roman" w:hAnsi="Times New Roman" w:cs="Times New Roman"/>
                    <w:sz w:val="1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1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18"/>
                      </w:rPr>
                      <m:t>З</m:t>
                    </m:r>
                  </m:e>
                  <m:sub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sz w:val="18"/>
                      </w:rPr>
                      <m:t>отклон</m:t>
                    </m:r>
                    <w:proofErr w:type="spellEnd"/>
                  </m:sub>
                </m:sSub>
                <m:r>
                  <m:rPr>
                    <m:nor/>
                  </m:rPr>
                  <w:rPr>
                    <w:rFonts w:ascii="Times New Roman" w:hAnsi="Times New Roman" w:cs="Times New Roman"/>
                    <w:sz w:val="18"/>
                  </w:rPr>
                  <m:t>,</m:t>
                </m:r>
              </m:oMath>
            </m:oMathPara>
          </w:p>
          <w:p w14:paraId="5AE8AFB0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где:</w:t>
            </w:r>
          </w:p>
          <w:p w14:paraId="2BA8DC97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Зплан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–коэффициент планового значения баллов за достижение результата n-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го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мероприятия, приравненный к значению «1»;</w:t>
            </w:r>
          </w:p>
          <w:p w14:paraId="082344AE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Зотклон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– фактическое отклонение значения баллов от планового значения баллов по итогам достижения результата n-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го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мероприятия.</w:t>
            </w:r>
          </w:p>
          <w:p w14:paraId="4C0E870D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 xml:space="preserve">В случае если значение 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Bn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отрицательное, то показатель приравнивается к нулю.</w:t>
            </w:r>
          </w:p>
          <w:p w14:paraId="645FCE45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218ED27F" w14:textId="7475E6A2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Для мероприятий 2.50.03-50.04, 2.50.06, при оценке которых наилучшим значением результата является наибольшее значение или плановое значение, фактическое отклонение значения баллов от планового значения баллов по итогам достижения результата n-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го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мероприятия (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Зотклон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>), опр</w:t>
            </w:r>
            <w:r>
              <w:rPr>
                <w:rFonts w:ascii="Times New Roman" w:hAnsi="Times New Roman" w:cs="Times New Roman"/>
                <w:sz w:val="18"/>
              </w:rPr>
              <w:t>еделяется по следующей формуле:</w:t>
            </w:r>
          </w:p>
          <w:p w14:paraId="7F2E1844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m:oMath>
              <m:r>
                <m:rPr>
                  <m:nor/>
                </m:rPr>
                <w:rPr>
                  <w:rFonts w:ascii="Times New Roman" w:hAnsi="Times New Roman" w:cs="Times New Roman"/>
                  <w:sz w:val="18"/>
                </w:rPr>
                <m:t>Зотклон</m:t>
              </m:r>
              <w:proofErr w:type="spellEnd"/>
              <m:r>
                <m:rPr>
                  <m:nor/>
                </m:rPr>
                <w:rPr>
                  <w:rFonts w:ascii="Times New Roman" w:hAnsi="Times New Roman" w:cs="Times New Roman"/>
                  <w:sz w:val="1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1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8"/>
                        </w:rPr>
                        <m:t>(РМ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8"/>
                        </w:rPr>
                        <m:t>факт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1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8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8"/>
                        </w:rPr>
                        <m:t>план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18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1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8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8"/>
                        </w:rPr>
                        <m:t>план</m:t>
                      </m:r>
                    </m:sub>
                  </m:sSub>
                </m:den>
              </m:f>
            </m:oMath>
            <w:r w:rsidRPr="00D764A7">
              <w:rPr>
                <w:rFonts w:ascii="Times New Roman" w:hAnsi="Times New Roman" w:cs="Times New Roman"/>
                <w:sz w:val="18"/>
              </w:rPr>
              <w:t>,</w:t>
            </w:r>
          </w:p>
          <w:p w14:paraId="2665E982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где:</w:t>
            </w:r>
          </w:p>
          <w:p w14:paraId="2EBBDCFF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РМфакт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– фактическое значение результата n-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го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мероприятия;</w:t>
            </w:r>
          </w:p>
          <w:p w14:paraId="7819E206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РМплан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– плановое значение результата n-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го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мероприятия, определенное в Программе.</w:t>
            </w:r>
          </w:p>
          <w:p w14:paraId="1400F3A6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4044C247" w14:textId="14C87451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Для мероприятий 2.50.01-50.02, 2</w:t>
            </w:r>
            <w:proofErr w:type="gramStart"/>
            <w:r w:rsidRPr="00D764A7">
              <w:rPr>
                <w:rFonts w:ascii="Times New Roman" w:hAnsi="Times New Roman" w:cs="Times New Roman"/>
                <w:sz w:val="18"/>
              </w:rPr>
              <w:t>.</w:t>
            </w:r>
            <w:proofErr w:type="gramEnd"/>
            <w:r w:rsidRPr="00D764A7">
              <w:rPr>
                <w:rFonts w:ascii="Times New Roman" w:hAnsi="Times New Roman" w:cs="Times New Roman"/>
                <w:sz w:val="18"/>
              </w:rPr>
              <w:t>50.05 при оценке которых наилучшим значением результата является наименьшее значение, фактическое отклонение значения баллов от планового значения баллов по итогам достижения результата n-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го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мероприятия (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Зотклон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>), опр</w:t>
            </w:r>
            <w:r>
              <w:rPr>
                <w:rFonts w:ascii="Times New Roman" w:hAnsi="Times New Roman" w:cs="Times New Roman"/>
                <w:sz w:val="18"/>
              </w:rPr>
              <w:t>еделяется по следующей формуле:</w:t>
            </w:r>
          </w:p>
          <w:p w14:paraId="28DDF4F0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m:oMath>
              <m:r>
                <m:rPr>
                  <m:nor/>
                </m:rPr>
                <w:rPr>
                  <w:rFonts w:ascii="Times New Roman" w:hAnsi="Times New Roman" w:cs="Times New Roman"/>
                  <w:sz w:val="18"/>
                </w:rPr>
                <m:t>Зотклон</m:t>
              </m:r>
              <w:proofErr w:type="spellEnd"/>
              <m:r>
                <m:rPr>
                  <m:nor/>
                </m:rPr>
                <w:rPr>
                  <w:rFonts w:ascii="Times New Roman" w:hAnsi="Times New Roman" w:cs="Times New Roman"/>
                  <w:sz w:val="1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1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8"/>
                        </w:rPr>
                        <m:t>(РМ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8"/>
                        </w:rPr>
                        <m:t>план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1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8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8"/>
                        </w:rPr>
                        <m:t>факт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18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1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8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18"/>
                        </w:rPr>
                        <m:t>план</m:t>
                      </m:r>
                    </m:sub>
                  </m:sSub>
                </m:den>
              </m:f>
            </m:oMath>
            <w:r w:rsidRPr="00D764A7">
              <w:rPr>
                <w:rFonts w:ascii="Times New Roman" w:hAnsi="Times New Roman" w:cs="Times New Roman"/>
                <w:sz w:val="18"/>
              </w:rPr>
              <w:t>.</w:t>
            </w:r>
          </w:p>
          <w:p w14:paraId="179E04AC" w14:textId="234EA6AC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1" w:type="pct"/>
          </w:tcPr>
          <w:p w14:paraId="24260A23" w14:textId="738ACCF9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6EA87789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Единая информационная система в сфере закупок (ЕИС)</w:t>
            </w:r>
          </w:p>
          <w:p w14:paraId="035A04DD" w14:textId="4FFEADEB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Государственная информационная система «Единая автоматизированная система управления закупками Московской области» (ЕАСУЗ)</w:t>
            </w:r>
          </w:p>
          <w:p w14:paraId="5950E8B4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555CFBBA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74A81612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5FAB2D52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3F17FE29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050E72C0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4F81920E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2C1E159D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  <w:p w14:paraId="6123C74A" w14:textId="77777777" w:rsidR="00A41378" w:rsidRPr="00D764A7" w:rsidRDefault="00A41378" w:rsidP="00A41378">
            <w:pPr>
              <w:rPr>
                <w:sz w:val="18"/>
                <w:lang w:eastAsia="ru-RU"/>
              </w:rPr>
            </w:pPr>
          </w:p>
          <w:p w14:paraId="2882B99F" w14:textId="77777777" w:rsidR="00A41378" w:rsidRPr="00D764A7" w:rsidRDefault="00A41378" w:rsidP="00A41378">
            <w:pPr>
              <w:rPr>
                <w:sz w:val="18"/>
                <w:lang w:eastAsia="ru-RU"/>
              </w:rPr>
            </w:pPr>
          </w:p>
          <w:p w14:paraId="400F8E9F" w14:textId="77777777" w:rsidR="00A41378" w:rsidRPr="00D764A7" w:rsidRDefault="00A41378" w:rsidP="00A41378">
            <w:pPr>
              <w:rPr>
                <w:sz w:val="18"/>
                <w:lang w:eastAsia="ru-RU"/>
              </w:rPr>
            </w:pPr>
          </w:p>
          <w:p w14:paraId="2006A117" w14:textId="77777777" w:rsidR="00A41378" w:rsidRPr="00D764A7" w:rsidRDefault="00A41378" w:rsidP="00A41378">
            <w:pPr>
              <w:rPr>
                <w:sz w:val="18"/>
                <w:lang w:eastAsia="ru-RU"/>
              </w:rPr>
            </w:pPr>
          </w:p>
          <w:p w14:paraId="0037846F" w14:textId="77777777" w:rsidR="00A41378" w:rsidRPr="00D764A7" w:rsidRDefault="00A41378" w:rsidP="00A41378">
            <w:pPr>
              <w:rPr>
                <w:sz w:val="18"/>
                <w:lang w:eastAsia="ru-RU"/>
              </w:rPr>
            </w:pPr>
          </w:p>
          <w:p w14:paraId="70B8EEF5" w14:textId="77777777" w:rsidR="00A41378" w:rsidRPr="00D764A7" w:rsidRDefault="00A41378" w:rsidP="00A41378">
            <w:pPr>
              <w:rPr>
                <w:sz w:val="18"/>
                <w:lang w:eastAsia="ru-RU"/>
              </w:rPr>
            </w:pPr>
          </w:p>
          <w:p w14:paraId="7700A9F7" w14:textId="77777777" w:rsidR="00A41378" w:rsidRPr="00D764A7" w:rsidRDefault="00A41378" w:rsidP="00A41378">
            <w:pPr>
              <w:rPr>
                <w:sz w:val="18"/>
                <w:lang w:eastAsia="ru-RU"/>
              </w:rPr>
            </w:pPr>
          </w:p>
          <w:p w14:paraId="6AC730B4" w14:textId="77777777" w:rsidR="00A41378" w:rsidRPr="00D764A7" w:rsidRDefault="00A41378" w:rsidP="00A41378">
            <w:pPr>
              <w:rPr>
                <w:sz w:val="18"/>
                <w:lang w:eastAsia="ru-RU"/>
              </w:rPr>
            </w:pPr>
          </w:p>
          <w:p w14:paraId="2EE64F97" w14:textId="76A4568F" w:rsidR="00A41378" w:rsidRPr="00D764A7" w:rsidRDefault="00A41378" w:rsidP="00A41378">
            <w:pPr>
              <w:rPr>
                <w:sz w:val="18"/>
                <w:lang w:eastAsia="ru-RU"/>
              </w:rPr>
            </w:pPr>
          </w:p>
          <w:p w14:paraId="19999ED1" w14:textId="356E7CF0" w:rsidR="00A41378" w:rsidRPr="00D764A7" w:rsidRDefault="00A41378" w:rsidP="00A41378">
            <w:pPr>
              <w:rPr>
                <w:sz w:val="18"/>
                <w:lang w:eastAsia="ru-RU"/>
              </w:rPr>
            </w:pPr>
          </w:p>
          <w:p w14:paraId="6ABBC1D3" w14:textId="77777777" w:rsidR="00A41378" w:rsidRPr="00D764A7" w:rsidRDefault="00A41378" w:rsidP="00A41378">
            <w:pPr>
              <w:jc w:val="center"/>
              <w:rPr>
                <w:sz w:val="18"/>
                <w:lang w:eastAsia="ru-RU"/>
              </w:rPr>
            </w:pPr>
          </w:p>
        </w:tc>
        <w:tc>
          <w:tcPr>
            <w:tcW w:w="531" w:type="pct"/>
          </w:tcPr>
          <w:p w14:paraId="625F9769" w14:textId="13569B52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Годовая</w:t>
            </w:r>
          </w:p>
        </w:tc>
      </w:tr>
      <w:tr w:rsidR="00A41378" w:rsidRPr="00D764A7" w14:paraId="71B2594A" w14:textId="77777777" w:rsidTr="001B481E">
        <w:tc>
          <w:tcPr>
            <w:tcW w:w="143" w:type="pct"/>
          </w:tcPr>
          <w:p w14:paraId="32026521" w14:textId="1FF14F5E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5.</w:t>
            </w:r>
          </w:p>
        </w:tc>
        <w:tc>
          <w:tcPr>
            <w:tcW w:w="875" w:type="pct"/>
          </w:tcPr>
          <w:p w14:paraId="20EE6EBF" w14:textId="06E8C8B7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 xml:space="preserve">Доля среднесписочной численности работников (без внешних совместителей) малых и средних предприятий в </w:t>
            </w:r>
            <w:r w:rsidRPr="00D764A7">
              <w:rPr>
                <w:rFonts w:ascii="Times New Roman" w:hAnsi="Times New Roman" w:cs="Times New Roman"/>
                <w:sz w:val="18"/>
              </w:rPr>
              <w:lastRenderedPageBreak/>
              <w:t>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487" w:type="pct"/>
          </w:tcPr>
          <w:p w14:paraId="761B5200" w14:textId="1310E526" w:rsidR="00A41378" w:rsidRPr="001B481E" w:rsidRDefault="00A41378" w:rsidP="00A4137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i/>
                <w:sz w:val="18"/>
                <w:szCs w:val="20"/>
              </w:rPr>
            </w:pPr>
            <w:r w:rsidRPr="00D764A7">
              <w:rPr>
                <w:rFonts w:cs="Times New Roman"/>
                <w:sz w:val="18"/>
                <w:szCs w:val="20"/>
              </w:rPr>
              <w:lastRenderedPageBreak/>
              <w:t>процент</w:t>
            </w:r>
          </w:p>
        </w:tc>
        <w:tc>
          <w:tcPr>
            <w:tcW w:w="1773" w:type="pct"/>
          </w:tcPr>
          <w:p w14:paraId="4089C6D4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20"/>
                <w:lang w:eastAsia="ru-RU"/>
              </w:rPr>
            </w:pPr>
          </w:p>
          <w:p w14:paraId="47F0495E" w14:textId="692307B6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18"/>
                    <w:szCs w:val="20"/>
                    <w:lang w:eastAsia="ru-RU"/>
                  </w:rPr>
                  <w:lastRenderedPageBreak/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20"/>
                        <w:lang w:eastAsia="ru-RU"/>
                      </w:rPr>
                    </m:ctrlPr>
                  </m:mP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eastAsia="ru-RU"/>
                        </w:rPr>
                        <m:t>сспч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eastAsia="ru-RU"/>
                        </w:rPr>
                        <m:t>мп+ср</m:t>
                      </m:r>
                    </m:e>
                  </m:mr>
                </m:m>
                <m:r>
                  <w:rPr>
                    <w:rFonts w:ascii="Cambria Math" w:eastAsia="Times New Roman" w:hAnsi="Cambria Math" w:cs="Times New Roman"/>
                    <w:sz w:val="18"/>
                    <w:szCs w:val="20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20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20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20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20"/>
                              <w:lang w:eastAsia="ru-RU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b/>
                            <w:sz w:val="18"/>
                            <w:szCs w:val="20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20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20"/>
                              <w:lang w:eastAsia="ru-RU"/>
                            </w:rPr>
                            <m:t>ср</m:t>
                          </m:r>
                        </m:e>
                      </m:mr>
                    </m:m>
                    <m: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20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20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20"/>
                              <w:lang w:eastAsia="ru-RU"/>
                            </w:rPr>
                            <m:t>мп</m:t>
                          </m:r>
                        </m:e>
                      </m:mr>
                    </m:m>
                    <m: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 xml:space="preserve"> 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20"/>
                    <w:lang w:eastAsia="ru-RU"/>
                  </w:rPr>
                  <m:t>×100</m:t>
                </m:r>
              </m:oMath>
            </m:oMathPara>
          </w:p>
          <w:p w14:paraId="683B8159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18"/>
                  <w:szCs w:val="20"/>
                  <w:lang w:eastAsia="ru-RU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18"/>
                      <w:szCs w:val="20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мп+ср</m:t>
                    </m:r>
                  </m:e>
                </m:mr>
              </m:m>
            </m:oMath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14:paraId="4DDE2A3E" w14:textId="77777777" w:rsidR="00A41378" w:rsidRPr="004F00F8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8"/>
                <w:szCs w:val="20"/>
                <w:lang w:eastAsia="ru-RU"/>
              </w:rPr>
            </w:pPr>
          </w:p>
          <w:p w14:paraId="5F07707A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18"/>
                  <w:szCs w:val="20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20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мп+ср</m:t>
                    </m:r>
                  </m:e>
                </m:mr>
              </m:m>
            </m:oMath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14:paraId="3B72DE00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</w:p>
          <w:p w14:paraId="40BB6C22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18"/>
                  <w:szCs w:val="20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sz w:val="18"/>
                      <w:szCs w:val="20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ср</m:t>
                    </m:r>
                  </m:e>
                </m:mr>
              </m:m>
            </m:oMath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</w:p>
          <w:p w14:paraId="71302ECA" w14:textId="77777777" w:rsidR="00A41378" w:rsidRPr="004F00F8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6"/>
                <w:szCs w:val="20"/>
                <w:lang w:eastAsia="ru-RU"/>
              </w:rPr>
            </w:pPr>
          </w:p>
          <w:p w14:paraId="1125C82F" w14:textId="607FDE70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m:oMath>
              <m:r>
                <w:rPr>
                  <w:rFonts w:ascii="Cambria Math" w:hAnsi="Cambria Math" w:cs="Times New Roman"/>
                  <w:sz w:val="18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1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18"/>
                      </w:rPr>
                      <m:t>мп</m:t>
                    </m:r>
                  </m:e>
                </m:mr>
              </m:m>
            </m:oMath>
            <w:r w:rsidRPr="00D764A7">
              <w:rPr>
                <w:rFonts w:ascii="Times New Roman" w:hAnsi="Times New Roman" w:cs="Times New Roman"/>
                <w:sz w:val="18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  <w:tc>
          <w:tcPr>
            <w:tcW w:w="1191" w:type="pct"/>
          </w:tcPr>
          <w:p w14:paraId="24854DA0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lastRenderedPageBreak/>
              <w:t xml:space="preserve">Единый реестр субъектов малого и среднего предпринимательства Федеральной налоговой службы России; </w:t>
            </w:r>
          </w:p>
          <w:p w14:paraId="717D620D" w14:textId="28FFABEC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 xml:space="preserve">Федеральное статистическое наблюдение по </w:t>
            </w:r>
            <w:r w:rsidRPr="00D764A7">
              <w:rPr>
                <w:rFonts w:ascii="Times New Roman" w:hAnsi="Times New Roman" w:cs="Times New Roman"/>
                <w:sz w:val="18"/>
              </w:rPr>
              <w:lastRenderedPageBreak/>
              <w:t>формам</w:t>
            </w:r>
            <w:r w:rsidRPr="00D764A7">
              <w:rPr>
                <w:rFonts w:ascii="Times New Roman" w:hAnsi="Times New Roman" w:cs="Times New Roman"/>
                <w:sz w:val="18"/>
              </w:rPr>
              <w:br/>
              <w:t xml:space="preserve">- № П-4 «Сведения о численности и заработной плате работников» </w:t>
            </w:r>
            <w:r w:rsidRPr="00D764A7">
              <w:rPr>
                <w:rFonts w:ascii="Times New Roman" w:hAnsi="Times New Roman" w:cs="Times New Roman"/>
                <w:sz w:val="18"/>
              </w:rPr>
              <w:br/>
              <w:t xml:space="preserve">- № 1-Т «Сведения о численности и заработной плате работников»  </w:t>
            </w:r>
          </w:p>
        </w:tc>
        <w:tc>
          <w:tcPr>
            <w:tcW w:w="531" w:type="pct"/>
          </w:tcPr>
          <w:p w14:paraId="722788A7" w14:textId="788D7AE6" w:rsidR="00A41378" w:rsidRPr="00D764A7" w:rsidRDefault="00A41378" w:rsidP="00A413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lastRenderedPageBreak/>
              <w:t>Годовая</w:t>
            </w:r>
          </w:p>
        </w:tc>
      </w:tr>
      <w:tr w:rsidR="00A41378" w:rsidRPr="00D764A7" w14:paraId="36228FE8" w14:textId="77777777" w:rsidTr="001B481E">
        <w:tc>
          <w:tcPr>
            <w:tcW w:w="143" w:type="pct"/>
          </w:tcPr>
          <w:p w14:paraId="62185801" w14:textId="1AE75325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lastRenderedPageBreak/>
              <w:t>6.</w:t>
            </w:r>
          </w:p>
        </w:tc>
        <w:tc>
          <w:tcPr>
            <w:tcW w:w="875" w:type="pct"/>
          </w:tcPr>
          <w:p w14:paraId="5AF4FC66" w14:textId="5FE90322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Число субъектов МСП в расчете на 10 тыс. человек населения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AD53" w14:textId="6C5E20C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единица</w:t>
            </w:r>
          </w:p>
        </w:tc>
        <w:tc>
          <w:tcPr>
            <w:tcW w:w="1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612F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18"/>
                    <w:szCs w:val="20"/>
                    <w:lang w:eastAsia="ru-RU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eastAsia="ru-RU"/>
                        </w:rPr>
                        <m:t>смсп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eastAsia="ru-RU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20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Чсмсп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Чнас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20"/>
                    <w:lang w:eastAsia="ru-RU"/>
                  </w:rPr>
                  <m:t>×10000</m:t>
                </m:r>
              </m:oMath>
            </m:oMathPara>
          </w:p>
          <w:p w14:paraId="45C941AF" w14:textId="77777777" w:rsidR="00A41378" w:rsidRPr="00D764A7" w:rsidRDefault="00A41378" w:rsidP="00A41378">
            <w:pPr>
              <w:rPr>
                <w:rFonts w:eastAsia="Times New Roman" w:cs="Times New Roman"/>
                <w:sz w:val="18"/>
                <w:szCs w:val="20"/>
                <w:lang w:eastAsia="ru-RU"/>
              </w:rPr>
            </w:pPr>
          </w:p>
          <w:p w14:paraId="54E9A8EB" w14:textId="77777777" w:rsidR="00A41378" w:rsidRPr="00D764A7" w:rsidRDefault="00A41378" w:rsidP="00A41378">
            <w:pPr>
              <w:jc w:val="both"/>
              <w:rPr>
                <w:rFonts w:eastAsia="Times New Roman" w:cs="Times New Roman"/>
                <w:sz w:val="18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sz w:val="18"/>
                  <w:szCs w:val="20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смсп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10000</m:t>
                    </m:r>
                  </m:e>
                </m:mr>
              </m:m>
            </m:oMath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- </w:t>
            </w:r>
            <w:r w:rsidRPr="00D764A7">
              <w:rPr>
                <w:rFonts w:eastAsia="Times New Roman" w:cs="Times New Roman"/>
                <w:sz w:val="18"/>
                <w:szCs w:val="20"/>
              </w:rPr>
              <w:t>число субъектов малого и среднего предпринимательства в расчете на 10 тыс. человек населения, единиц;</w:t>
            </w:r>
          </w:p>
          <w:p w14:paraId="2302311D" w14:textId="77777777" w:rsidR="00A41378" w:rsidRPr="00D764A7" w:rsidRDefault="00A41378" w:rsidP="00A41378">
            <w:pPr>
              <w:jc w:val="both"/>
              <w:rPr>
                <w:rFonts w:eastAsia="Times New Roman" w:cs="Times New Roman"/>
                <w:sz w:val="18"/>
                <w:szCs w:val="20"/>
              </w:rPr>
            </w:pPr>
          </w:p>
          <w:p w14:paraId="2622F509" w14:textId="77777777" w:rsidR="00A41378" w:rsidRPr="00D764A7" w:rsidRDefault="00A41378" w:rsidP="00A41378">
            <w:pPr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18"/>
                  <w:szCs w:val="20"/>
                  <w:lang w:eastAsia="ru-RU"/>
                </w:rPr>
                <m:t>Чсмсп</m:t>
              </m:r>
            </m:oMath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14:paraId="261F2965" w14:textId="77777777" w:rsidR="00A41378" w:rsidRPr="00D764A7" w:rsidRDefault="00A41378" w:rsidP="00A41378">
            <w:pPr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</w:p>
          <w:p w14:paraId="6D9CFB94" w14:textId="4B257682" w:rsidR="00A41378" w:rsidRPr="00D764A7" w:rsidRDefault="00A41378" w:rsidP="00A41378">
            <w:pPr>
              <w:jc w:val="both"/>
              <w:rPr>
                <w:rFonts w:eastAsia="Times New Roman" w:cs="Times New Roman"/>
                <w:sz w:val="18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sz w:val="18"/>
                  <w:szCs w:val="20"/>
                  <w:lang w:eastAsia="ru-RU"/>
                </w:rPr>
                <m:t>Чнас</m:t>
              </m:r>
            </m:oMath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– численность постоянного населения на начало следующего за отчетным года (расчетные данные территориальных органов Федеральной службы государственной статистики)</w:t>
            </w: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5326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Единый реестр субъектов малого и среднего предпринимательства Федеральной налоговой службы России;</w:t>
            </w:r>
          </w:p>
          <w:p w14:paraId="3A6C3FF9" w14:textId="4B6CCFCA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EF9D0" w14:textId="25AC3B12" w:rsidR="00A41378" w:rsidRPr="00D764A7" w:rsidRDefault="00A41378" w:rsidP="00A413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Годовая</w:t>
            </w:r>
          </w:p>
        </w:tc>
      </w:tr>
      <w:tr w:rsidR="00A41378" w:rsidRPr="00D764A7" w14:paraId="26878B34" w14:textId="77777777" w:rsidTr="001B481E">
        <w:tc>
          <w:tcPr>
            <w:tcW w:w="143" w:type="pct"/>
          </w:tcPr>
          <w:p w14:paraId="54C1EBB6" w14:textId="7B9DF205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7.</w:t>
            </w:r>
          </w:p>
        </w:tc>
        <w:tc>
          <w:tcPr>
            <w:tcW w:w="875" w:type="pct"/>
          </w:tcPr>
          <w:p w14:paraId="2E7C99B5" w14:textId="031F5152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8081" w14:textId="0BFA2F64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единица</w:t>
            </w:r>
          </w:p>
        </w:tc>
        <w:tc>
          <w:tcPr>
            <w:tcW w:w="1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C735" w14:textId="56D388EC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Вновь созданные субъекты малого и среднего бизнеса в городском округе Домодедово</w:t>
            </w: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F6EC" w14:textId="3EA95B3F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9E31" w14:textId="7F49EA4B" w:rsidR="00A41378" w:rsidRPr="00D764A7" w:rsidRDefault="00A41378" w:rsidP="00A413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Годовая</w:t>
            </w:r>
          </w:p>
        </w:tc>
      </w:tr>
      <w:tr w:rsidR="00A41378" w:rsidRPr="00D764A7" w14:paraId="5736A164" w14:textId="77777777" w:rsidTr="001B481E">
        <w:tc>
          <w:tcPr>
            <w:tcW w:w="143" w:type="pct"/>
          </w:tcPr>
          <w:p w14:paraId="5ACE41EB" w14:textId="341C3DD6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8.</w:t>
            </w:r>
          </w:p>
        </w:tc>
        <w:tc>
          <w:tcPr>
            <w:tcW w:w="875" w:type="pct"/>
          </w:tcPr>
          <w:p w14:paraId="35C3C1EB" w14:textId="5019E6EE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 xml:space="preserve"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</w:t>
            </w:r>
            <w:r w:rsidRPr="00D764A7">
              <w:rPr>
                <w:rFonts w:ascii="Times New Roman" w:hAnsi="Times New Roman" w:cs="Times New Roman"/>
                <w:sz w:val="18"/>
              </w:rPr>
              <w:lastRenderedPageBreak/>
              <w:t>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1D47" w14:textId="649BED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CA8B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20"/>
              </w:rPr>
            </w:pPr>
          </w:p>
          <w:p w14:paraId="72F407F1" w14:textId="13E9D28D" w:rsidR="00A41378" w:rsidRPr="00FD327D" w:rsidRDefault="00A41378" w:rsidP="00A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20"/>
              </w:rPr>
            </w:pP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Ко</w:t>
            </w:r>
            <w:r w:rsidRPr="00D764A7">
              <w:rPr>
                <w:rFonts w:eastAsia="Times New Roman" w:cs="Times New Roman"/>
                <w:sz w:val="18"/>
                <w:szCs w:val="20"/>
              </w:rPr>
              <w:t xml:space="preserve"> = Е</w:t>
            </w:r>
            <w:r w:rsidRPr="00D764A7">
              <w:rPr>
                <w:rFonts w:eastAsia="Times New Roman" w:cs="Times New Roman"/>
                <w:sz w:val="18"/>
                <w:szCs w:val="20"/>
                <w:vertAlign w:val="subscript"/>
              </w:rPr>
              <w:t>1</w:t>
            </w:r>
            <w:r w:rsidRPr="00D764A7">
              <w:rPr>
                <w:rFonts w:eastAsia="Times New Roman" w:cs="Times New Roman"/>
                <w:sz w:val="18"/>
                <w:szCs w:val="20"/>
              </w:rPr>
              <w:t xml:space="preserve"> +Е</w:t>
            </w:r>
            <w:r w:rsidRPr="00D764A7">
              <w:rPr>
                <w:rFonts w:eastAsia="Times New Roman" w:cs="Times New Roman"/>
                <w:sz w:val="18"/>
                <w:szCs w:val="20"/>
                <w:vertAlign w:val="subscript"/>
              </w:rPr>
              <w:t>2</w:t>
            </w:r>
            <w:r w:rsidRPr="00D764A7">
              <w:rPr>
                <w:rFonts w:eastAsia="Times New Roman" w:cs="Times New Roman"/>
                <w:sz w:val="18"/>
                <w:szCs w:val="20"/>
              </w:rPr>
              <w:t xml:space="preserve"> +Е</w:t>
            </w:r>
            <w:r>
              <w:rPr>
                <w:rFonts w:eastAsia="Times New Roman" w:cs="Times New Roman"/>
                <w:sz w:val="18"/>
                <w:szCs w:val="20"/>
                <w:vertAlign w:val="subscript"/>
                <w:lang w:val="en-US"/>
              </w:rPr>
              <w:t>n</w:t>
            </w:r>
          </w:p>
          <w:p w14:paraId="16E19367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20"/>
              </w:rPr>
            </w:pPr>
          </w:p>
          <w:p w14:paraId="66E08ACA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Ко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14:paraId="4F396650" w14:textId="77777777" w:rsidR="00A41378" w:rsidRPr="004F00F8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6"/>
                <w:szCs w:val="20"/>
                <w:lang w:eastAsia="ru-RU"/>
              </w:rPr>
            </w:pPr>
          </w:p>
          <w:p w14:paraId="4F9D9781" w14:textId="691416D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Е</w:t>
            </w:r>
            <w:r w:rsidRPr="00D764A7">
              <w:rPr>
                <w:rFonts w:eastAsia="Times New Roman" w:cs="Times New Roman"/>
                <w:sz w:val="18"/>
                <w:szCs w:val="20"/>
                <w:vertAlign w:val="subscript"/>
              </w:rPr>
              <w:t>1</w:t>
            </w:r>
            <w:r>
              <w:rPr>
                <w:rFonts w:eastAsia="Times New Roman" w:cs="Times New Roman"/>
                <w:sz w:val="18"/>
                <w:szCs w:val="20"/>
                <w:vertAlign w:val="subscript"/>
              </w:rPr>
              <w:t>,</w:t>
            </w:r>
            <w:r w:rsidRPr="00D764A7">
              <w:rPr>
                <w:rFonts w:eastAsia="Times New Roman" w:cs="Times New Roman"/>
                <w:sz w:val="18"/>
                <w:szCs w:val="20"/>
                <w:vertAlign w:val="subscript"/>
              </w:rPr>
              <w:t xml:space="preserve"> 2</w:t>
            </w:r>
            <w:r>
              <w:rPr>
                <w:rFonts w:eastAsia="Times New Roman" w:cs="Times New Roman"/>
                <w:sz w:val="18"/>
                <w:szCs w:val="20"/>
                <w:vertAlign w:val="subscript"/>
              </w:rPr>
              <w:t>,</w:t>
            </w:r>
            <w:r w:rsidRPr="00A41378">
              <w:rPr>
                <w:rFonts w:eastAsia="Times New Roman" w:cs="Times New Roman"/>
                <w:sz w:val="18"/>
                <w:szCs w:val="20"/>
                <w:vertAlign w:val="subscript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20"/>
                <w:vertAlign w:val="subscript"/>
                <w:lang w:val="en-US"/>
              </w:rPr>
              <w:t>n</w:t>
            </w: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– Объект недвижимого имущества, </w:t>
            </w:r>
            <w:proofErr w:type="gramStart"/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предоставленный  </w:t>
            </w:r>
            <w:r>
              <w:rPr>
                <w:rFonts w:eastAsia="Times New Roman" w:cs="Times New Roman"/>
                <w:sz w:val="18"/>
                <w:szCs w:val="20"/>
                <w:lang w:eastAsia="ru-RU"/>
              </w:rPr>
              <w:t>городским</w:t>
            </w:r>
            <w:proofErr w:type="gramEnd"/>
            <w:r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округом Домодедово</w:t>
            </w: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субъектам малого и среднего предпринимательства в рамках оказания имущественной поддержки либо преференции, шт. </w:t>
            </w:r>
          </w:p>
          <w:p w14:paraId="56B6FC84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ECE3" w14:textId="4032495B" w:rsidR="00A41378" w:rsidRPr="00D764A7" w:rsidRDefault="00A41378" w:rsidP="00A41378">
            <w:pPr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Отдел аренды комитета по управлению имуществом Администрации городского округа Домодедово</w:t>
            </w:r>
          </w:p>
          <w:p w14:paraId="450237FB" w14:textId="77777777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84D5" w14:textId="268DFC0A" w:rsidR="00A41378" w:rsidRPr="00D764A7" w:rsidRDefault="00A41378" w:rsidP="00A413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Годовая</w:t>
            </w:r>
          </w:p>
        </w:tc>
      </w:tr>
      <w:tr w:rsidR="00A41378" w:rsidRPr="00D764A7" w14:paraId="5CC7AA11" w14:textId="77777777" w:rsidTr="004F00F8">
        <w:tc>
          <w:tcPr>
            <w:tcW w:w="143" w:type="pct"/>
          </w:tcPr>
          <w:p w14:paraId="65DA5424" w14:textId="6C436186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lastRenderedPageBreak/>
              <w:t>9.</w:t>
            </w:r>
          </w:p>
        </w:tc>
        <w:tc>
          <w:tcPr>
            <w:tcW w:w="875" w:type="pct"/>
            <w:shd w:val="clear" w:color="auto" w:fill="auto"/>
          </w:tcPr>
          <w:p w14:paraId="03DAD414" w14:textId="3AD6377B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Обеспеченность населения площадью торговых объектов</w:t>
            </w:r>
          </w:p>
        </w:tc>
        <w:tc>
          <w:tcPr>
            <w:tcW w:w="487" w:type="pct"/>
            <w:shd w:val="clear" w:color="auto" w:fill="auto"/>
          </w:tcPr>
          <w:p w14:paraId="7D06C56D" w14:textId="471B2C98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cs="Times New Roman"/>
                <w:sz w:val="18"/>
                <w:szCs w:val="20"/>
              </w:rPr>
              <w:t>кв. м/ на 1 000 жителей</w:t>
            </w:r>
          </w:p>
        </w:tc>
        <w:tc>
          <w:tcPr>
            <w:tcW w:w="1773" w:type="pct"/>
            <w:shd w:val="clear" w:color="auto" w:fill="auto"/>
          </w:tcPr>
          <w:p w14:paraId="788AA4EC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20"/>
                  <w:lang w:eastAsia="ru-RU"/>
                </w:rPr>
                <m:t xml:space="preserve">Оторг =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18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US" w:eastAsia="ru-RU"/>
                    </w:rPr>
                    <m:t>S</m:t>
                  </m:r>
                  <m:r>
                    <w:rPr>
                      <w:rFonts w:ascii="Cambria Math" w:eastAsia="Times New Roman" w:hAnsi="Cambria Math" w:cs="Times New Roman"/>
                      <w:sz w:val="18"/>
                      <w:szCs w:val="20"/>
                      <w:lang w:eastAsia="ru-RU"/>
                    </w:rPr>
                    <m:t>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eastAsia="ru-RU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20"/>
                  <w:lang w:val="en-US" w:eastAsia="ru-RU"/>
                </w:rPr>
                <m:t>x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20"/>
                  <w:lang w:eastAsia="ru-RU"/>
                </w:rPr>
                <m:t xml:space="preserve"> 1 000 , </m:t>
              </m:r>
            </m:oMath>
            <w:r w:rsidRPr="00D764A7">
              <w:rPr>
                <w:rFonts w:cs="Times New Roman"/>
                <w:sz w:val="18"/>
                <w:szCs w:val="20"/>
              </w:rPr>
              <w:t>где:</w:t>
            </w:r>
          </w:p>
          <w:p w14:paraId="79E5EC8A" w14:textId="77777777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  <w:proofErr w:type="spellStart"/>
            <w:r w:rsidRPr="00D764A7">
              <w:rPr>
                <w:rFonts w:eastAsiaTheme="minorEastAsia" w:cs="Times New Roman"/>
                <w:iCs/>
                <w:sz w:val="18"/>
                <w:szCs w:val="20"/>
              </w:rPr>
              <w:t>Оторг</w:t>
            </w:r>
            <w:proofErr w:type="spellEnd"/>
            <w:r w:rsidRPr="00D764A7">
              <w:rPr>
                <w:rFonts w:eastAsiaTheme="minorEastAsia" w:cs="Times New Roman"/>
                <w:iCs/>
                <w:sz w:val="18"/>
                <w:szCs w:val="20"/>
              </w:rPr>
              <w:t> </w:t>
            </w:r>
            <w:r w:rsidRPr="00D764A7">
              <w:rPr>
                <w:rFonts w:eastAsiaTheme="minorEastAsia" w:cs="Times New Roman"/>
                <w:iCs/>
                <w:sz w:val="18"/>
                <w:szCs w:val="20"/>
              </w:rPr>
              <w:noBreakHyphen/>
              <w:t> </w:t>
            </w:r>
            <w:r w:rsidRPr="00D764A7">
              <w:rPr>
                <w:rFonts w:cs="Times New Roman"/>
                <w:sz w:val="18"/>
                <w:szCs w:val="20"/>
              </w:rPr>
              <w:t>обеспеченность населения площадью торговых объектов в отчетном периоде;</w:t>
            </w:r>
          </w:p>
          <w:p w14:paraId="04B05F40" w14:textId="77777777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  <w:r w:rsidRPr="00D764A7">
              <w:rPr>
                <w:rFonts w:eastAsiaTheme="minorEastAsia" w:cs="Times New Roman"/>
                <w:iCs/>
                <w:sz w:val="18"/>
                <w:szCs w:val="20"/>
                <w:lang w:val="en-US"/>
              </w:rPr>
              <w:t>S</w:t>
            </w:r>
            <w:r w:rsidRPr="00D764A7">
              <w:rPr>
                <w:rFonts w:eastAsiaTheme="minorEastAsia" w:cs="Times New Roman"/>
                <w:iCs/>
                <w:sz w:val="18"/>
                <w:szCs w:val="20"/>
              </w:rPr>
              <w:t>торг </w:t>
            </w:r>
            <w:r w:rsidRPr="00D764A7">
              <w:rPr>
                <w:rFonts w:eastAsiaTheme="minorEastAsia" w:cs="Times New Roman"/>
                <w:iCs/>
                <w:sz w:val="18"/>
                <w:szCs w:val="20"/>
              </w:rPr>
              <w:noBreakHyphen/>
              <w:t> </w:t>
            </w:r>
            <w:r w:rsidRPr="00D764A7">
              <w:rPr>
                <w:rFonts w:cs="Times New Roman"/>
                <w:sz w:val="18"/>
                <w:szCs w:val="20"/>
              </w:rPr>
              <w:t xml:space="preserve">площадь торговых объектов предприятий розничной торговли в отчетном периоде, </w:t>
            </w:r>
            <w:proofErr w:type="spellStart"/>
            <w:r w:rsidRPr="00D764A7">
              <w:rPr>
                <w:rFonts w:cs="Times New Roman"/>
                <w:sz w:val="18"/>
                <w:szCs w:val="20"/>
              </w:rPr>
              <w:t>кв.м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>;</w:t>
            </w:r>
          </w:p>
          <w:p w14:paraId="7D42CA20" w14:textId="15F46ED0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  <w:proofErr w:type="spellStart"/>
            <w:r w:rsidRPr="00D764A7">
              <w:rPr>
                <w:rFonts w:eastAsiaTheme="minorEastAsia" w:cs="Times New Roman"/>
                <w:iCs/>
                <w:sz w:val="18"/>
                <w:szCs w:val="20"/>
              </w:rPr>
              <w:t>Чсред</w:t>
            </w:r>
            <w:proofErr w:type="spellEnd"/>
            <w:r w:rsidRPr="00D764A7">
              <w:rPr>
                <w:rFonts w:eastAsiaTheme="minorEastAsia" w:cs="Times New Roman"/>
                <w:iCs/>
                <w:sz w:val="18"/>
                <w:szCs w:val="20"/>
              </w:rPr>
              <w:t> </w:t>
            </w:r>
            <w:r w:rsidRPr="00D764A7">
              <w:rPr>
                <w:rFonts w:eastAsiaTheme="minorEastAsia" w:cs="Times New Roman"/>
                <w:iCs/>
                <w:sz w:val="18"/>
                <w:szCs w:val="20"/>
              </w:rPr>
              <w:noBreakHyphen/>
              <w:t> </w:t>
            </w:r>
            <w:r w:rsidRPr="00D764A7">
              <w:rPr>
                <w:rFonts w:cs="Times New Roman"/>
                <w:sz w:val="18"/>
                <w:szCs w:val="20"/>
              </w:rPr>
              <w:t xml:space="preserve">среднегодовая численность постоянного населения в </w:t>
            </w:r>
            <w:r>
              <w:rPr>
                <w:rFonts w:cs="Times New Roman"/>
                <w:sz w:val="18"/>
                <w:szCs w:val="20"/>
              </w:rPr>
              <w:t>городском округе Домодедово</w:t>
            </w:r>
            <w:r w:rsidRPr="00D764A7">
              <w:rPr>
                <w:rFonts w:cs="Times New Roman"/>
                <w:sz w:val="18"/>
                <w:szCs w:val="20"/>
              </w:rPr>
              <w:t>, человек.</w:t>
            </w:r>
          </w:p>
          <w:p w14:paraId="06513074" w14:textId="77777777" w:rsidR="00A41378" w:rsidRPr="004F00F8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2"/>
                <w:szCs w:val="20"/>
              </w:rPr>
            </w:pPr>
          </w:p>
          <w:p w14:paraId="07D0CF5A" w14:textId="73BC8B4F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Показатель считается нарастающим итогом.</w:t>
            </w:r>
          </w:p>
        </w:tc>
        <w:tc>
          <w:tcPr>
            <w:tcW w:w="1191" w:type="pct"/>
            <w:shd w:val="clear" w:color="auto" w:fill="auto"/>
          </w:tcPr>
          <w:p w14:paraId="6C929390" w14:textId="64E11E30" w:rsidR="00A41378" w:rsidRPr="00D764A7" w:rsidRDefault="00A41378" w:rsidP="00A41378">
            <w:pPr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A41378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Данные </w:t>
            </w:r>
            <w:proofErr w:type="spellStart"/>
            <w:r w:rsidRPr="00A41378">
              <w:rPr>
                <w:rFonts w:eastAsia="Times New Roman" w:cs="Times New Roman"/>
                <w:sz w:val="18"/>
                <w:szCs w:val="20"/>
                <w:lang w:eastAsia="ru-RU"/>
              </w:rPr>
              <w:t>Мосстата</w:t>
            </w:r>
            <w:proofErr w:type="spellEnd"/>
            <w:r w:rsidRPr="00A41378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о среднегодовой численности населения городско</w:t>
            </w:r>
            <w:r>
              <w:rPr>
                <w:rFonts w:eastAsia="Times New Roman" w:cs="Times New Roman"/>
                <w:sz w:val="18"/>
                <w:szCs w:val="20"/>
                <w:lang w:eastAsia="ru-RU"/>
              </w:rPr>
              <w:t>го</w:t>
            </w:r>
            <w:r w:rsidRPr="00A41378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округ</w:t>
            </w:r>
            <w:r>
              <w:rPr>
                <w:rFonts w:eastAsia="Times New Roman" w:cs="Times New Roman"/>
                <w:sz w:val="18"/>
                <w:szCs w:val="20"/>
                <w:lang w:eastAsia="ru-RU"/>
              </w:rPr>
              <w:t>а</w:t>
            </w:r>
            <w:r w:rsidRPr="00A41378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Домодедово и отдела потребительского рынка и рекламы </w:t>
            </w: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Администрации городского округа Домодедово</w:t>
            </w:r>
          </w:p>
          <w:p w14:paraId="70AF60C5" w14:textId="1C67D7BB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1" w:type="pct"/>
            <w:shd w:val="clear" w:color="auto" w:fill="auto"/>
          </w:tcPr>
          <w:p w14:paraId="132064CC" w14:textId="28E1F4DF" w:rsidR="00A41378" w:rsidRPr="00D764A7" w:rsidRDefault="00A41378" w:rsidP="00A413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Годовая</w:t>
            </w:r>
          </w:p>
        </w:tc>
      </w:tr>
      <w:tr w:rsidR="00A41378" w:rsidRPr="00D764A7" w14:paraId="67D1631B" w14:textId="77777777" w:rsidTr="004F00F8">
        <w:tc>
          <w:tcPr>
            <w:tcW w:w="143" w:type="pct"/>
          </w:tcPr>
          <w:p w14:paraId="72D444B6" w14:textId="7896178F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10.</w:t>
            </w:r>
          </w:p>
        </w:tc>
        <w:tc>
          <w:tcPr>
            <w:tcW w:w="875" w:type="pct"/>
            <w:shd w:val="clear" w:color="auto" w:fill="auto"/>
          </w:tcPr>
          <w:p w14:paraId="545CE198" w14:textId="6526D6D6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87" w:type="pct"/>
            <w:shd w:val="clear" w:color="auto" w:fill="auto"/>
          </w:tcPr>
          <w:p w14:paraId="0A475838" w14:textId="1E0CBA84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cs="Times New Roman"/>
                <w:sz w:val="18"/>
                <w:szCs w:val="20"/>
              </w:rPr>
              <w:t>посадочных мест/ на 1 000 жителей</w:t>
            </w:r>
          </w:p>
        </w:tc>
        <w:tc>
          <w:tcPr>
            <w:tcW w:w="1773" w:type="pct"/>
            <w:shd w:val="clear" w:color="auto" w:fill="auto"/>
          </w:tcPr>
          <w:p w14:paraId="695C2D92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20"/>
                  <w:lang w:eastAsia="ru-RU"/>
                </w:rPr>
                <m:t xml:space="preserve">Ооп =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18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eastAsia="ru-RU"/>
                    </w:rPr>
                    <m:t>Кмп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eastAsia="ru-RU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20"/>
                  <w:lang w:val="en-US" w:eastAsia="ru-RU"/>
                </w:rPr>
                <m:t>x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20"/>
                  <w:lang w:eastAsia="ru-RU"/>
                </w:rPr>
                <m:t xml:space="preserve"> 1 000 , </m:t>
              </m:r>
            </m:oMath>
            <w:r w:rsidRPr="00D764A7">
              <w:rPr>
                <w:rFonts w:cs="Times New Roman"/>
                <w:sz w:val="18"/>
                <w:szCs w:val="20"/>
              </w:rPr>
              <w:t>где:</w:t>
            </w:r>
          </w:p>
          <w:p w14:paraId="104D2F28" w14:textId="77777777" w:rsidR="00A41378" w:rsidRPr="00D764A7" w:rsidRDefault="00A41378" w:rsidP="00A41378">
            <w:pPr>
              <w:widowControl w:val="0"/>
              <w:contextualSpacing/>
              <w:rPr>
                <w:rFonts w:cs="Times New Roman"/>
                <w:sz w:val="18"/>
                <w:szCs w:val="20"/>
              </w:rPr>
            </w:pPr>
            <w:proofErr w:type="spellStart"/>
            <w:r w:rsidRPr="00D764A7">
              <w:rPr>
                <w:rFonts w:cs="Times New Roman"/>
                <w:sz w:val="18"/>
                <w:szCs w:val="20"/>
              </w:rPr>
              <w:t>Ооп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> </w:t>
            </w:r>
            <w:r w:rsidRPr="00D764A7">
              <w:rPr>
                <w:rFonts w:cs="Times New Roman"/>
                <w:sz w:val="18"/>
                <w:szCs w:val="20"/>
              </w:rPr>
              <w:noBreakHyphen/>
              <w:t> обеспеченность населения предприятиями общественного питания в отчетном периоде;</w:t>
            </w:r>
          </w:p>
          <w:p w14:paraId="7C16C155" w14:textId="77777777" w:rsidR="00A41378" w:rsidRPr="00D764A7" w:rsidRDefault="00A41378" w:rsidP="00A41378">
            <w:pPr>
              <w:widowControl w:val="0"/>
              <w:contextualSpacing/>
              <w:rPr>
                <w:rFonts w:cs="Times New Roman"/>
                <w:sz w:val="18"/>
                <w:szCs w:val="20"/>
              </w:rPr>
            </w:pPr>
            <w:proofErr w:type="spellStart"/>
            <w:r w:rsidRPr="00D764A7">
              <w:rPr>
                <w:rFonts w:cs="Times New Roman"/>
                <w:sz w:val="18"/>
                <w:szCs w:val="20"/>
              </w:rPr>
              <w:t>Кмп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> </w:t>
            </w:r>
            <w:r w:rsidRPr="00D764A7">
              <w:rPr>
                <w:rFonts w:cs="Times New Roman"/>
                <w:sz w:val="18"/>
                <w:szCs w:val="20"/>
              </w:rPr>
              <w:noBreakHyphen/>
              <w:t> количество посадочных мест на предприятиях общественного питания в отчетном периоде, единиц;</w:t>
            </w:r>
          </w:p>
          <w:p w14:paraId="1003D5BD" w14:textId="76B83F8D" w:rsidR="00A41378" w:rsidRPr="00D764A7" w:rsidRDefault="00A41378" w:rsidP="00A41378">
            <w:pPr>
              <w:widowControl w:val="0"/>
              <w:contextualSpacing/>
              <w:rPr>
                <w:rFonts w:cs="Times New Roman"/>
                <w:sz w:val="18"/>
                <w:szCs w:val="20"/>
              </w:rPr>
            </w:pPr>
            <w:proofErr w:type="spellStart"/>
            <w:r w:rsidRPr="00D764A7">
              <w:rPr>
                <w:rFonts w:cs="Times New Roman"/>
                <w:sz w:val="18"/>
                <w:szCs w:val="20"/>
              </w:rPr>
              <w:t>Чсред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> </w:t>
            </w:r>
            <w:r w:rsidRPr="00D764A7">
              <w:rPr>
                <w:rFonts w:cs="Times New Roman"/>
                <w:sz w:val="18"/>
                <w:szCs w:val="20"/>
              </w:rPr>
              <w:noBreakHyphen/>
              <w:t xml:space="preserve"> среднегодовая численность постоянного населения в </w:t>
            </w:r>
            <w:r>
              <w:rPr>
                <w:rFonts w:cs="Times New Roman"/>
                <w:sz w:val="18"/>
                <w:szCs w:val="20"/>
              </w:rPr>
              <w:t>городском округе Домодедово</w:t>
            </w:r>
            <w:r w:rsidRPr="00D764A7">
              <w:rPr>
                <w:rFonts w:cs="Times New Roman"/>
                <w:sz w:val="18"/>
                <w:szCs w:val="20"/>
              </w:rPr>
              <w:t>, человек.</w:t>
            </w:r>
          </w:p>
          <w:p w14:paraId="7E2B70E0" w14:textId="77777777" w:rsidR="00A41378" w:rsidRPr="00D764A7" w:rsidRDefault="00A41378" w:rsidP="00A41378">
            <w:pPr>
              <w:widowControl w:val="0"/>
              <w:contextualSpacing/>
              <w:rPr>
                <w:rFonts w:cs="Times New Roman"/>
                <w:sz w:val="18"/>
                <w:szCs w:val="20"/>
              </w:rPr>
            </w:pPr>
          </w:p>
          <w:p w14:paraId="6E100135" w14:textId="63962A93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Показатель считается нарастающим итогом.</w:t>
            </w:r>
          </w:p>
        </w:tc>
        <w:tc>
          <w:tcPr>
            <w:tcW w:w="1191" w:type="pct"/>
            <w:shd w:val="clear" w:color="auto" w:fill="auto"/>
          </w:tcPr>
          <w:p w14:paraId="770B362D" w14:textId="3BAC8404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 xml:space="preserve">Данные </w:t>
            </w:r>
            <w:proofErr w:type="spellStart"/>
            <w:r w:rsidRPr="00D764A7">
              <w:rPr>
                <w:rFonts w:ascii="Times New Roman" w:hAnsi="Times New Roman" w:cs="Times New Roman"/>
                <w:sz w:val="18"/>
              </w:rPr>
              <w:t>Мосстата</w:t>
            </w:r>
            <w:proofErr w:type="spellEnd"/>
            <w:r w:rsidRPr="00D764A7">
              <w:rPr>
                <w:rFonts w:ascii="Times New Roman" w:hAnsi="Times New Roman" w:cs="Times New Roman"/>
                <w:sz w:val="18"/>
              </w:rPr>
              <w:t xml:space="preserve"> о среднегодовой численности населения </w:t>
            </w:r>
            <w:r w:rsidRPr="00A41378">
              <w:rPr>
                <w:rFonts w:ascii="Times New Roman" w:hAnsi="Times New Roman" w:cs="Times New Roman"/>
                <w:sz w:val="18"/>
              </w:rPr>
              <w:t>городского округа Домодедово</w:t>
            </w:r>
            <w:r w:rsidRPr="00D764A7">
              <w:rPr>
                <w:rFonts w:ascii="Times New Roman" w:hAnsi="Times New Roman" w:cs="Times New Roman"/>
                <w:sz w:val="18"/>
              </w:rPr>
              <w:t xml:space="preserve"> и </w:t>
            </w:r>
            <w:r w:rsidRPr="009D33D4">
              <w:rPr>
                <w:rFonts w:ascii="Times New Roman" w:hAnsi="Times New Roman" w:cs="Times New Roman"/>
                <w:sz w:val="18"/>
              </w:rPr>
              <w:t>отдела потребительского рынка и рекламы Администрации городского округа Домодедово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D764A7">
              <w:rPr>
                <w:rFonts w:ascii="Times New Roman" w:hAnsi="Times New Roman" w:cs="Times New Roman"/>
                <w:sz w:val="18"/>
              </w:rPr>
              <w:t>о количестве посадочных мест на предприятиях общественного питания, осуществляющих свою деятельность и внесенных в слой «Предприятия общественного питания Подмосковья» РГИС МО на отчетную дату</w:t>
            </w:r>
          </w:p>
        </w:tc>
        <w:tc>
          <w:tcPr>
            <w:tcW w:w="531" w:type="pct"/>
            <w:shd w:val="clear" w:color="auto" w:fill="auto"/>
          </w:tcPr>
          <w:p w14:paraId="042A5A28" w14:textId="338FAE88" w:rsidR="00A41378" w:rsidRPr="00D764A7" w:rsidRDefault="00A41378" w:rsidP="00A413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Годовая</w:t>
            </w:r>
          </w:p>
        </w:tc>
      </w:tr>
      <w:tr w:rsidR="00A41378" w:rsidRPr="00D764A7" w14:paraId="4A3DFB7F" w14:textId="77777777" w:rsidTr="004F00F8">
        <w:tc>
          <w:tcPr>
            <w:tcW w:w="143" w:type="pct"/>
          </w:tcPr>
          <w:p w14:paraId="66D3F3F3" w14:textId="386572CC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11.</w:t>
            </w:r>
          </w:p>
        </w:tc>
        <w:tc>
          <w:tcPr>
            <w:tcW w:w="875" w:type="pct"/>
            <w:shd w:val="clear" w:color="auto" w:fill="auto"/>
          </w:tcPr>
          <w:p w14:paraId="6C4295C1" w14:textId="33CFF53E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Обеспеченность населения предприятиями бытового обслуживания</w:t>
            </w:r>
          </w:p>
        </w:tc>
        <w:tc>
          <w:tcPr>
            <w:tcW w:w="487" w:type="pct"/>
            <w:shd w:val="clear" w:color="auto" w:fill="auto"/>
          </w:tcPr>
          <w:p w14:paraId="5177FD35" w14:textId="4C001E3E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cs="Times New Roman"/>
                <w:sz w:val="18"/>
                <w:szCs w:val="20"/>
              </w:rPr>
              <w:t>рабочих мест/ на 1 000 жителей</w:t>
            </w:r>
          </w:p>
        </w:tc>
        <w:tc>
          <w:tcPr>
            <w:tcW w:w="1773" w:type="pct"/>
            <w:shd w:val="clear" w:color="auto" w:fill="auto"/>
          </w:tcPr>
          <w:p w14:paraId="3B951EBE" w14:textId="77777777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20"/>
                    <w:lang w:eastAsia="ru-RU"/>
                  </w:rPr>
                  <m:t xml:space="preserve">Обу =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Крм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eastAsia="ru-RU"/>
                      </w:rPr>
                      <m:t>Чсред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20"/>
                    <w:lang w:val="en-US" w:eastAsia="ru-RU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20"/>
                    <w:lang w:eastAsia="ru-RU"/>
                  </w:rPr>
                  <m:t xml:space="preserve"> 1 000 ,</m:t>
                </m:r>
              </m:oMath>
            </m:oMathPara>
          </w:p>
          <w:p w14:paraId="62C94047" w14:textId="77777777" w:rsidR="00A41378" w:rsidRPr="00D764A7" w:rsidRDefault="00A41378" w:rsidP="00A41378">
            <w:pPr>
              <w:widowControl w:val="0"/>
              <w:contextualSpacing/>
              <w:rPr>
                <w:rFonts w:cs="Times New Roman"/>
                <w:sz w:val="18"/>
                <w:szCs w:val="20"/>
              </w:rPr>
            </w:pPr>
            <w:r w:rsidRPr="00D764A7">
              <w:rPr>
                <w:rFonts w:cs="Times New Roman"/>
                <w:sz w:val="18"/>
                <w:szCs w:val="20"/>
              </w:rPr>
              <w:t>где:</w:t>
            </w:r>
          </w:p>
          <w:p w14:paraId="5DB3DB27" w14:textId="77777777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  <w:proofErr w:type="spellStart"/>
            <w:r w:rsidRPr="00D764A7">
              <w:rPr>
                <w:rFonts w:cs="Times New Roman"/>
                <w:sz w:val="18"/>
                <w:szCs w:val="20"/>
              </w:rPr>
              <w:t>Обу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> </w:t>
            </w:r>
            <w:r w:rsidRPr="00D764A7">
              <w:rPr>
                <w:rFonts w:cs="Times New Roman"/>
                <w:sz w:val="18"/>
                <w:szCs w:val="20"/>
              </w:rPr>
              <w:noBreakHyphen/>
              <w:t> обеспеченность населения предприятиями бытового обслуживания в отчетном периоде;</w:t>
            </w:r>
          </w:p>
          <w:p w14:paraId="57EB4E91" w14:textId="77777777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  <w:proofErr w:type="spellStart"/>
            <w:r w:rsidRPr="00D764A7">
              <w:rPr>
                <w:rFonts w:cs="Times New Roman"/>
                <w:sz w:val="18"/>
                <w:szCs w:val="20"/>
              </w:rPr>
              <w:t>Крм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> </w:t>
            </w:r>
            <w:r w:rsidRPr="00D764A7">
              <w:rPr>
                <w:rFonts w:cs="Times New Roman"/>
                <w:sz w:val="18"/>
                <w:szCs w:val="20"/>
              </w:rPr>
              <w:noBreakHyphen/>
              <w:t> количество рабочих мест на предприятиях бытовых услуг в отчетном периоде, единиц;</w:t>
            </w:r>
          </w:p>
          <w:p w14:paraId="793203FD" w14:textId="45C39946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  <w:proofErr w:type="spellStart"/>
            <w:r w:rsidRPr="00D764A7">
              <w:rPr>
                <w:rFonts w:cs="Times New Roman"/>
                <w:sz w:val="18"/>
                <w:szCs w:val="20"/>
              </w:rPr>
              <w:t>Чсред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> </w:t>
            </w:r>
            <w:r w:rsidRPr="00D764A7">
              <w:rPr>
                <w:rFonts w:cs="Times New Roman"/>
                <w:sz w:val="18"/>
                <w:szCs w:val="20"/>
              </w:rPr>
              <w:noBreakHyphen/>
              <w:t xml:space="preserve"> среднегодовая численность постоянного населения в </w:t>
            </w:r>
            <w:r>
              <w:rPr>
                <w:rFonts w:cs="Times New Roman"/>
                <w:sz w:val="18"/>
                <w:szCs w:val="20"/>
              </w:rPr>
              <w:t>городском округе Домодедово</w:t>
            </w:r>
            <w:r w:rsidRPr="00D764A7">
              <w:rPr>
                <w:rFonts w:cs="Times New Roman"/>
                <w:sz w:val="18"/>
                <w:szCs w:val="20"/>
              </w:rPr>
              <w:t>, человек.</w:t>
            </w:r>
          </w:p>
          <w:p w14:paraId="0ECFEFA8" w14:textId="77777777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</w:p>
          <w:p w14:paraId="0339A9E8" w14:textId="5A29C57D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Показатель считается нарастающим итогом.</w:t>
            </w:r>
          </w:p>
        </w:tc>
        <w:tc>
          <w:tcPr>
            <w:tcW w:w="1191" w:type="pct"/>
            <w:shd w:val="clear" w:color="auto" w:fill="auto"/>
          </w:tcPr>
          <w:p w14:paraId="5637DFFA" w14:textId="453B4422" w:rsidR="00A41378" w:rsidRPr="009D33D4" w:rsidRDefault="00A41378" w:rsidP="00A41378">
            <w:pPr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cs="Times New Roman"/>
                <w:sz w:val="18"/>
              </w:rPr>
              <w:t xml:space="preserve">Данные </w:t>
            </w:r>
            <w:proofErr w:type="spellStart"/>
            <w:r w:rsidRPr="00D764A7">
              <w:rPr>
                <w:rFonts w:cs="Times New Roman"/>
                <w:sz w:val="18"/>
              </w:rPr>
              <w:t>Мосстата</w:t>
            </w:r>
            <w:proofErr w:type="spellEnd"/>
            <w:r w:rsidRPr="00D764A7">
              <w:rPr>
                <w:rFonts w:cs="Times New Roman"/>
                <w:sz w:val="18"/>
              </w:rPr>
              <w:t xml:space="preserve"> о среднегодовой численности населения </w:t>
            </w:r>
            <w:r w:rsidRPr="00A41378">
              <w:rPr>
                <w:rFonts w:cs="Times New Roman"/>
                <w:sz w:val="18"/>
              </w:rPr>
              <w:t>городского округа Домодедово</w:t>
            </w:r>
            <w:r w:rsidRPr="00D764A7">
              <w:rPr>
                <w:rFonts w:cs="Times New Roman"/>
                <w:sz w:val="18"/>
              </w:rPr>
              <w:t xml:space="preserve"> и </w:t>
            </w:r>
            <w:r>
              <w:rPr>
                <w:rFonts w:cs="Times New Roman"/>
                <w:sz w:val="18"/>
              </w:rPr>
              <w:t>отдела потребительского рынка и рекламы</w:t>
            </w:r>
            <w:r w:rsidRPr="00D764A7">
              <w:rPr>
                <w:rFonts w:cs="Times New Roman"/>
                <w:sz w:val="18"/>
              </w:rPr>
              <w:t xml:space="preserve"> </w:t>
            </w:r>
            <w:r w:rsidRPr="00D764A7">
              <w:rPr>
                <w:rFonts w:eastAsia="Times New Roman" w:cs="Times New Roman"/>
                <w:sz w:val="18"/>
                <w:szCs w:val="20"/>
                <w:lang w:eastAsia="ru-RU"/>
              </w:rPr>
              <w:t>Администрации городского округа Домодедово</w:t>
            </w:r>
            <w:r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</w:t>
            </w:r>
            <w:r w:rsidRPr="00D764A7">
              <w:rPr>
                <w:rFonts w:cs="Times New Roman"/>
                <w:sz w:val="18"/>
              </w:rPr>
              <w:t>о количестве рабочих местах на предприятиях бытовых услуг, осуществляющих свою деятельность  на отчетную дату</w:t>
            </w:r>
          </w:p>
        </w:tc>
        <w:tc>
          <w:tcPr>
            <w:tcW w:w="531" w:type="pct"/>
            <w:shd w:val="clear" w:color="auto" w:fill="auto"/>
          </w:tcPr>
          <w:p w14:paraId="38986A97" w14:textId="2454310A" w:rsidR="00A41378" w:rsidRPr="00D764A7" w:rsidRDefault="00A41378" w:rsidP="00A413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Годовая</w:t>
            </w:r>
          </w:p>
        </w:tc>
      </w:tr>
      <w:tr w:rsidR="00A41378" w:rsidRPr="00D764A7" w14:paraId="7A7703AB" w14:textId="77777777" w:rsidTr="004F00F8">
        <w:tc>
          <w:tcPr>
            <w:tcW w:w="143" w:type="pct"/>
          </w:tcPr>
          <w:p w14:paraId="46E60C68" w14:textId="232BA52C" w:rsidR="00A41378" w:rsidRPr="00D764A7" w:rsidRDefault="00A41378" w:rsidP="00A41378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12.</w:t>
            </w:r>
          </w:p>
        </w:tc>
        <w:tc>
          <w:tcPr>
            <w:tcW w:w="875" w:type="pct"/>
            <w:shd w:val="clear" w:color="auto" w:fill="auto"/>
          </w:tcPr>
          <w:p w14:paraId="50EC7DCD" w14:textId="77777777" w:rsidR="00A41378" w:rsidRPr="00D764A7" w:rsidRDefault="00A41378" w:rsidP="00A41378">
            <w:pPr>
              <w:widowControl w:val="0"/>
              <w:contextualSpacing/>
              <w:rPr>
                <w:rFonts w:cs="Times New Roman"/>
                <w:sz w:val="18"/>
                <w:szCs w:val="20"/>
              </w:rPr>
            </w:pPr>
            <w:r w:rsidRPr="00D764A7">
              <w:rPr>
                <w:rFonts w:cs="Times New Roman"/>
                <w:sz w:val="18"/>
                <w:szCs w:val="20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14:paraId="0276C063" w14:textId="77777777" w:rsidR="00A41378" w:rsidRPr="00D764A7" w:rsidRDefault="00A41378" w:rsidP="00A41378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87" w:type="pct"/>
            <w:shd w:val="clear" w:color="auto" w:fill="auto"/>
          </w:tcPr>
          <w:p w14:paraId="20BF37D6" w14:textId="1BA31264" w:rsidR="00A41378" w:rsidRPr="00D764A7" w:rsidRDefault="00A41378" w:rsidP="00A413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D764A7">
              <w:rPr>
                <w:rFonts w:cs="Times New Roman"/>
                <w:sz w:val="18"/>
                <w:szCs w:val="20"/>
              </w:rPr>
              <w:t>процент</w:t>
            </w:r>
          </w:p>
        </w:tc>
        <w:tc>
          <w:tcPr>
            <w:tcW w:w="1773" w:type="pct"/>
            <w:shd w:val="clear" w:color="auto" w:fill="auto"/>
          </w:tcPr>
          <w:p w14:paraId="5A0555E7" w14:textId="77777777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</w:p>
          <w:p w14:paraId="0F73229E" w14:textId="2618135B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20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18"/>
                      <w:szCs w:val="20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20"/>
                    </w:rPr>
                    <m:t>Ообщий</m:t>
                  </m:r>
                </m:den>
              </m:f>
            </m:oMath>
            <w:proofErr w:type="gramStart"/>
            <w:r>
              <w:rPr>
                <w:rFonts w:cs="Times New Roman"/>
                <w:sz w:val="18"/>
                <w:szCs w:val="20"/>
              </w:rPr>
              <w:t>,*</w:t>
            </w:r>
            <w:proofErr w:type="gramEnd"/>
            <w:r>
              <w:rPr>
                <w:rFonts w:cs="Times New Roman"/>
                <w:sz w:val="18"/>
                <w:szCs w:val="20"/>
              </w:rPr>
              <w:t xml:space="preserve">100%, где </w:t>
            </w:r>
          </w:p>
          <w:p w14:paraId="4F03C8A9" w14:textId="77777777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  <w:r w:rsidRPr="00D764A7">
              <w:rPr>
                <w:rFonts w:cs="Times New Roman"/>
                <w:sz w:val="18"/>
                <w:szCs w:val="20"/>
                <w:lang w:val="en-US"/>
              </w:rPr>
              <w:t>D</w:t>
            </w:r>
            <w:proofErr w:type="spellStart"/>
            <w:r w:rsidRPr="00D764A7">
              <w:rPr>
                <w:rFonts w:cs="Times New Roman"/>
                <w:sz w:val="18"/>
                <w:szCs w:val="20"/>
              </w:rPr>
              <w:t>зпп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 xml:space="preserve"> - доля обращений по вопросу защиты прав потребителей от общего количества поступивших обращений;</w:t>
            </w:r>
          </w:p>
          <w:p w14:paraId="5F35DD40" w14:textId="079E83B1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  <w:proofErr w:type="spellStart"/>
            <w:r w:rsidRPr="00D764A7">
              <w:rPr>
                <w:rFonts w:cs="Times New Roman"/>
                <w:sz w:val="18"/>
                <w:szCs w:val="20"/>
              </w:rPr>
              <w:t>Озпп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 xml:space="preserve"> – количество обращений, поступивших в администрацию </w:t>
            </w:r>
            <w:r>
              <w:rPr>
                <w:rFonts w:cs="Times New Roman"/>
                <w:sz w:val="18"/>
                <w:szCs w:val="20"/>
              </w:rPr>
              <w:t>городского округа Домодедово</w:t>
            </w:r>
            <w:r w:rsidRPr="00D764A7">
              <w:rPr>
                <w:rFonts w:cs="Times New Roman"/>
                <w:sz w:val="18"/>
                <w:szCs w:val="20"/>
              </w:rPr>
              <w:t xml:space="preserve"> по вопросу защиты прав потребителей</w:t>
            </w:r>
          </w:p>
          <w:p w14:paraId="3075C2A2" w14:textId="46786608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  <w:proofErr w:type="spellStart"/>
            <w:r w:rsidRPr="00D764A7">
              <w:rPr>
                <w:rFonts w:cs="Times New Roman"/>
                <w:sz w:val="18"/>
                <w:szCs w:val="20"/>
              </w:rPr>
              <w:t>Ообщий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 xml:space="preserve"> – количество обращений, поступивших в адрес администрации </w:t>
            </w:r>
            <w:r>
              <w:rPr>
                <w:rFonts w:cs="Times New Roman"/>
                <w:sz w:val="18"/>
                <w:szCs w:val="20"/>
              </w:rPr>
              <w:t>городского округа Домодедово</w:t>
            </w:r>
            <w:r w:rsidRPr="00D764A7">
              <w:rPr>
                <w:rFonts w:cs="Times New Roman"/>
                <w:sz w:val="18"/>
                <w:szCs w:val="20"/>
              </w:rPr>
              <w:t xml:space="preserve">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D764A7">
              <w:rPr>
                <w:rFonts w:cs="Times New Roman"/>
                <w:sz w:val="18"/>
                <w:szCs w:val="20"/>
              </w:rPr>
              <w:t>Добродел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 xml:space="preserve">», МСЭД, ЕЦУР и </w:t>
            </w:r>
            <w:proofErr w:type="spellStart"/>
            <w:r w:rsidRPr="00D764A7">
              <w:rPr>
                <w:rFonts w:cs="Times New Roman"/>
                <w:sz w:val="18"/>
                <w:szCs w:val="20"/>
              </w:rPr>
              <w:t>тп</w:t>
            </w:r>
            <w:proofErr w:type="spellEnd"/>
            <w:r w:rsidRPr="00D764A7">
              <w:rPr>
                <w:rFonts w:cs="Times New Roman"/>
                <w:sz w:val="18"/>
                <w:szCs w:val="20"/>
              </w:rPr>
              <w:t>.)</w:t>
            </w:r>
          </w:p>
          <w:p w14:paraId="30B88749" w14:textId="77777777" w:rsidR="00A41378" w:rsidRPr="00D764A7" w:rsidRDefault="00A41378" w:rsidP="00A41378">
            <w:pPr>
              <w:widowControl w:val="0"/>
              <w:contextualSpacing/>
              <w:jc w:val="both"/>
              <w:rPr>
                <w:rFonts w:cs="Times New Roman"/>
                <w:sz w:val="18"/>
                <w:szCs w:val="20"/>
              </w:rPr>
            </w:pPr>
          </w:p>
          <w:p w14:paraId="62CDC41D" w14:textId="322ACB78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eastAsia="Calibri" w:hAnsi="Times New Roman" w:cs="Times New Roman"/>
                <w:sz w:val="18"/>
              </w:rPr>
              <w:t>Показатель считается нарастающим итогом.</w:t>
            </w:r>
          </w:p>
        </w:tc>
        <w:tc>
          <w:tcPr>
            <w:tcW w:w="1191" w:type="pct"/>
            <w:shd w:val="clear" w:color="auto" w:fill="auto"/>
          </w:tcPr>
          <w:p w14:paraId="0AE9864C" w14:textId="7722BFB2" w:rsidR="00A41378" w:rsidRPr="00D764A7" w:rsidRDefault="00A41378" w:rsidP="00A4137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Данные о</w:t>
            </w:r>
            <w:r w:rsidRPr="00D764A7">
              <w:rPr>
                <w:rFonts w:ascii="Times New Roman" w:hAnsi="Times New Roman" w:cs="Times New Roman"/>
                <w:sz w:val="18"/>
              </w:rPr>
              <w:t>тдел</w:t>
            </w:r>
            <w:r>
              <w:rPr>
                <w:rFonts w:ascii="Times New Roman" w:hAnsi="Times New Roman" w:cs="Times New Roman"/>
                <w:sz w:val="18"/>
              </w:rPr>
              <w:t>а</w:t>
            </w:r>
            <w:r w:rsidRPr="00D764A7">
              <w:rPr>
                <w:rFonts w:ascii="Times New Roman" w:hAnsi="Times New Roman" w:cs="Times New Roman"/>
                <w:sz w:val="18"/>
              </w:rPr>
              <w:t xml:space="preserve"> потребительского рынка и рекламы комитета по управлению имуществом Администрации городского округа Домодедово</w:t>
            </w:r>
          </w:p>
        </w:tc>
        <w:tc>
          <w:tcPr>
            <w:tcW w:w="531" w:type="pct"/>
            <w:shd w:val="clear" w:color="auto" w:fill="auto"/>
          </w:tcPr>
          <w:p w14:paraId="3BD1CB74" w14:textId="4B743CEB" w:rsidR="00A41378" w:rsidRPr="00D764A7" w:rsidRDefault="00A41378" w:rsidP="00A413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764A7">
              <w:rPr>
                <w:rFonts w:ascii="Times New Roman" w:hAnsi="Times New Roman" w:cs="Times New Roman"/>
                <w:sz w:val="18"/>
              </w:rPr>
              <w:t>Годовая</w:t>
            </w:r>
          </w:p>
        </w:tc>
      </w:tr>
    </w:tbl>
    <w:p w14:paraId="6C6DFCEC" w14:textId="77777777" w:rsidR="00B15B8D" w:rsidRDefault="00B15B8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57ECB08C" w14:textId="77777777" w:rsidR="007C1AFA" w:rsidRDefault="007C1AFA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681F3D16" w14:textId="77777777" w:rsidR="009D33D4" w:rsidRPr="00F6235E" w:rsidRDefault="009D33D4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00EA9C25" w14:textId="77777777" w:rsidR="00DC19AD" w:rsidRPr="00F6235E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F6235E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4)4</w:t>
      </w:r>
    </w:p>
    <w:p w14:paraId="4554A427" w14:textId="271011BA" w:rsidR="00816213" w:rsidRPr="00F6235E" w:rsidRDefault="00DC19AD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9565A1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определения результатов выполнения мероприятий </w:t>
      </w:r>
      <w:r w:rsidR="00816213" w:rsidRPr="009565A1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 </w:t>
      </w:r>
      <w:r w:rsidR="00311C2B"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                                                                                                                                                  </w:t>
      </w:r>
      <w:r w:rsidR="00E65F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proofErr w:type="gramStart"/>
      <w:r w:rsidR="00E65FDF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End"/>
      <w:r w:rsidR="00F31B34" w:rsidRPr="00F31B34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Предпринимательство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59B6D7F" w14:textId="0FDB0626" w:rsidR="00DC19AD" w:rsidRPr="00F6235E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8"/>
        <w:gridCol w:w="1417"/>
        <w:gridCol w:w="3827"/>
        <w:gridCol w:w="1276"/>
        <w:gridCol w:w="6095"/>
      </w:tblGrid>
      <w:tr w:rsidR="00DC19AD" w:rsidRPr="00E65FDF" w14:paraId="0E2E8127" w14:textId="77777777" w:rsidTr="000E2BB7">
        <w:tc>
          <w:tcPr>
            <w:tcW w:w="567" w:type="dxa"/>
            <w:vAlign w:val="center"/>
          </w:tcPr>
          <w:p w14:paraId="76C48CA8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560" w:type="dxa"/>
            <w:vAlign w:val="center"/>
          </w:tcPr>
          <w:p w14:paraId="6D54FBF8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№ подпрограммы ХХ</w:t>
            </w:r>
          </w:p>
        </w:tc>
        <w:tc>
          <w:tcPr>
            <w:tcW w:w="1418" w:type="dxa"/>
            <w:vAlign w:val="center"/>
          </w:tcPr>
          <w:p w14:paraId="70534B82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YY</w:t>
            </w:r>
          </w:p>
        </w:tc>
        <w:tc>
          <w:tcPr>
            <w:tcW w:w="1417" w:type="dxa"/>
            <w:vAlign w:val="center"/>
          </w:tcPr>
          <w:p w14:paraId="4684A227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ZZ</w:t>
            </w:r>
          </w:p>
        </w:tc>
        <w:tc>
          <w:tcPr>
            <w:tcW w:w="3827" w:type="dxa"/>
            <w:vAlign w:val="center"/>
          </w:tcPr>
          <w:p w14:paraId="694D899B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6" w:type="dxa"/>
            <w:vAlign w:val="center"/>
          </w:tcPr>
          <w:p w14:paraId="5EA4FE89" w14:textId="397BEFD9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095" w:type="dxa"/>
            <w:vAlign w:val="center"/>
          </w:tcPr>
          <w:p w14:paraId="7AC5B7F1" w14:textId="77777777" w:rsidR="00DC19AD" w:rsidRPr="00E65FDF" w:rsidRDefault="00DC19AD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DC19AD" w:rsidRPr="00E65FDF" w14:paraId="30A9A2BA" w14:textId="77777777" w:rsidTr="000E2BB7">
        <w:tc>
          <w:tcPr>
            <w:tcW w:w="567" w:type="dxa"/>
            <w:vAlign w:val="center"/>
          </w:tcPr>
          <w:p w14:paraId="291D7E86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14:paraId="6B8BADD9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14:paraId="68994F7F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417" w:type="dxa"/>
            <w:vAlign w:val="center"/>
          </w:tcPr>
          <w:p w14:paraId="5C8BAA1B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3827" w:type="dxa"/>
            <w:vAlign w:val="center"/>
          </w:tcPr>
          <w:p w14:paraId="7509A805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14:paraId="0E7FBC55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095" w:type="dxa"/>
            <w:vAlign w:val="center"/>
          </w:tcPr>
          <w:p w14:paraId="5568CDBD" w14:textId="77777777" w:rsidR="00DC19AD" w:rsidRPr="00E65FDF" w:rsidRDefault="00DC19AD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31B34" w:rsidRPr="00E65FDF" w14:paraId="3072A37B" w14:textId="77777777" w:rsidTr="000E2BB7">
        <w:trPr>
          <w:trHeight w:val="1115"/>
        </w:trPr>
        <w:tc>
          <w:tcPr>
            <w:tcW w:w="567" w:type="dxa"/>
            <w:vAlign w:val="center"/>
          </w:tcPr>
          <w:p w14:paraId="76D495F4" w14:textId="77777777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60" w:type="dxa"/>
            <w:vAlign w:val="center"/>
          </w:tcPr>
          <w:p w14:paraId="5489B06B" w14:textId="6EE3CCC6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4141DF99" w14:textId="3433ABBC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7" w:type="dxa"/>
            <w:vAlign w:val="center"/>
          </w:tcPr>
          <w:p w14:paraId="172BCB8C" w14:textId="3D50230A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062C80F8" w14:textId="0A13C83E" w:rsidR="00F31B34" w:rsidRPr="00E65FDF" w:rsidRDefault="00F31B34" w:rsidP="003313EA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276" w:type="dxa"/>
            <w:vAlign w:val="center"/>
          </w:tcPr>
          <w:p w14:paraId="745C6C07" w14:textId="00AB2BDF" w:rsidR="00F31B34" w:rsidRPr="00E65FDF" w:rsidRDefault="003313EA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</w:tcPr>
          <w:p w14:paraId="18A942C1" w14:textId="3B2E48A8" w:rsidR="00F31B34" w:rsidRPr="00E65FDF" w:rsidRDefault="00F31B34" w:rsidP="003313EA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18"/>
                <w:szCs w:val="18"/>
              </w:rPr>
            </w:pPr>
            <w:r w:rsidRPr="00E65FDF">
              <w:rPr>
                <w:rFonts w:cs="Times New Roman"/>
                <w:bCs/>
                <w:sz w:val="18"/>
                <w:szCs w:val="18"/>
              </w:rPr>
              <w:t>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</w:tr>
      <w:tr w:rsidR="00F31B34" w:rsidRPr="00E65FDF" w14:paraId="392A6CB1" w14:textId="77777777" w:rsidTr="000E2BB7">
        <w:tc>
          <w:tcPr>
            <w:tcW w:w="567" w:type="dxa"/>
            <w:vAlign w:val="center"/>
          </w:tcPr>
          <w:p w14:paraId="369DD40D" w14:textId="5071F07C" w:rsidR="00F31B34" w:rsidRPr="00E65FDF" w:rsidRDefault="00FB3497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31B34"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5FDCD3C8" w14:textId="11CCBD9D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5B5906D" w14:textId="7D513D32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17" w:type="dxa"/>
            <w:vAlign w:val="center"/>
          </w:tcPr>
          <w:p w14:paraId="1172673D" w14:textId="30A5ACC3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6CEF4721" w14:textId="33F5AB65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рабочих мест</w:t>
            </w:r>
          </w:p>
        </w:tc>
        <w:tc>
          <w:tcPr>
            <w:tcW w:w="1276" w:type="dxa"/>
            <w:vAlign w:val="center"/>
          </w:tcPr>
          <w:p w14:paraId="3288B121" w14:textId="78742CF4" w:rsidR="00F31B34" w:rsidRPr="00E65FDF" w:rsidRDefault="003313EA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683F1300" w14:textId="77777777" w:rsidR="00FB3497" w:rsidRPr="00E65FDF" w:rsidRDefault="00FB3497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Рассчитывается по формуле:</w:t>
            </w:r>
          </w:p>
          <w:p w14:paraId="56C8C3FD" w14:textId="77777777" w:rsidR="00FB3497" w:rsidRPr="00E65FDF" w:rsidRDefault="00FB3497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РМ = </w:t>
            </w: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РМкр.ср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.+ </w:t>
            </w: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РМмикро</w:t>
            </w:r>
            <w:proofErr w:type="spellEnd"/>
          </w:p>
          <w:p w14:paraId="6F139B59" w14:textId="48FBB9E0" w:rsidR="00FB3497" w:rsidRPr="00E65FDF" w:rsidRDefault="00FB3497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РМкр.ср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созданных рабочих мест крупными и средними предприятиями на территории</w:t>
            </w:r>
            <w:r w:rsidR="00515022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  <w:proofErr w:type="gramStart"/>
            <w:r w:rsidR="00515022">
              <w:rPr>
                <w:rFonts w:ascii="Times New Roman" w:hAnsi="Times New Roman" w:cs="Times New Roman"/>
                <w:sz w:val="18"/>
                <w:szCs w:val="18"/>
              </w:rPr>
              <w:t xml:space="preserve">Домодедово 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ед.;</w:t>
            </w:r>
          </w:p>
          <w:p w14:paraId="5E3B8863" w14:textId="108D82A7" w:rsidR="00FB3497" w:rsidRPr="00E65FDF" w:rsidRDefault="00FB3497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РМмикро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созданных рабочих мест </w:t>
            </w: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микропредприятиями</w:t>
            </w:r>
            <w:proofErr w:type="spellEnd"/>
            <w:r w:rsidR="00515022">
              <w:t xml:space="preserve"> </w:t>
            </w:r>
            <w:r w:rsidR="00515022" w:rsidRPr="00515022">
              <w:rPr>
                <w:rFonts w:ascii="Times New Roman" w:hAnsi="Times New Roman" w:cs="Times New Roman"/>
                <w:sz w:val="18"/>
                <w:szCs w:val="18"/>
              </w:rPr>
              <w:t>на территории городского округа Домодедово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, ед.</w:t>
            </w:r>
          </w:p>
          <w:p w14:paraId="2CEC1CE7" w14:textId="77777777" w:rsidR="00FB3497" w:rsidRPr="00E65FDF" w:rsidRDefault="00FB3497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При прогнозировании показателя необходимо учитывать количество новых рабочих мест (по указанному кругу организаций), которые будут созданы в связи с реализацией инфраструктурного проекта и (или) инвестиционных проектов, в соответствии с паспортом проекта.</w:t>
            </w:r>
          </w:p>
          <w:p w14:paraId="41000772" w14:textId="791D82B6" w:rsidR="00F31B34" w:rsidRPr="00E65FDF" w:rsidRDefault="00FB3497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Численность у вновь созданных МСП прогнозируется расчетным путем.</w:t>
            </w:r>
          </w:p>
        </w:tc>
      </w:tr>
      <w:tr w:rsidR="00F31B34" w:rsidRPr="00E65FDF" w14:paraId="28BBD727" w14:textId="77777777" w:rsidTr="000E2BB7">
        <w:tc>
          <w:tcPr>
            <w:tcW w:w="567" w:type="dxa"/>
            <w:vAlign w:val="center"/>
          </w:tcPr>
          <w:p w14:paraId="388FCE4F" w14:textId="7AE0561D" w:rsidR="00F31B34" w:rsidRPr="00E65FDF" w:rsidRDefault="00FB3497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31B34"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7FEA8C14" w14:textId="7692EB13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640CE43C" w14:textId="5EE18995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417" w:type="dxa"/>
            <w:vAlign w:val="center"/>
          </w:tcPr>
          <w:p w14:paraId="5D9CAD22" w14:textId="0D6803AE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72BD165C" w14:textId="77777777" w:rsidR="00F31B34" w:rsidRPr="00E65FDF" w:rsidRDefault="00F31B34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  <w:p w14:paraId="5EAADB4C" w14:textId="72E12AC3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BABECAB" w14:textId="1E330501" w:rsidR="00F31B34" w:rsidRPr="00E65FDF" w:rsidRDefault="00614931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3313EA"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6095" w:type="dxa"/>
            <w:vAlign w:val="center"/>
          </w:tcPr>
          <w:p w14:paraId="334A513A" w14:textId="77777777" w:rsidR="00614931" w:rsidRPr="00E65FDF" w:rsidRDefault="00614931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Идн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= Ид / </w:t>
            </w: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</w:p>
          <w:p w14:paraId="451AE075" w14:textId="77777777" w:rsidR="00614931" w:rsidRPr="00E65FDF" w:rsidRDefault="00614931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Где</w:t>
            </w:r>
          </w:p>
          <w:p w14:paraId="3321BFCC" w14:textId="77777777" w:rsidR="00614931" w:rsidRPr="00E65FDF" w:rsidRDefault="00614931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Идн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      </w:r>
          </w:p>
          <w:p w14:paraId="30C7C00A" w14:textId="77777777" w:rsidR="00614931" w:rsidRPr="00E65FDF" w:rsidRDefault="00614931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14:paraId="7A1F0BAF" w14:textId="77777777" w:rsidR="00614931" w:rsidRPr="00E65FDF" w:rsidRDefault="00614931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населения городского округа на 01 января отчетного года.</w:t>
            </w:r>
          </w:p>
          <w:p w14:paraId="6DA331D6" w14:textId="658FD3E5" w:rsidR="00F31B34" w:rsidRPr="00E65FDF" w:rsidRDefault="00614931" w:rsidP="00E65FD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До получения официальной статистической информации прогнозные значения</w:t>
            </w:r>
          </w:p>
        </w:tc>
      </w:tr>
      <w:tr w:rsidR="003F7B0E" w:rsidRPr="00E65FDF" w14:paraId="5930AD0A" w14:textId="77777777" w:rsidTr="000E2BB7">
        <w:tc>
          <w:tcPr>
            <w:tcW w:w="567" w:type="dxa"/>
            <w:vAlign w:val="center"/>
          </w:tcPr>
          <w:p w14:paraId="5E5F2563" w14:textId="02345375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60" w:type="dxa"/>
            <w:vAlign w:val="center"/>
          </w:tcPr>
          <w:p w14:paraId="032A1D70" w14:textId="2CD70C18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01B7F655" w14:textId="50F7B12F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0971C78B" w14:textId="49554851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6D00CD7F" w14:textId="67C42902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планового значения доли несостоявшихся закупок от общего количества конкурентных закупок</w:t>
            </w:r>
          </w:p>
        </w:tc>
        <w:tc>
          <w:tcPr>
            <w:tcW w:w="1276" w:type="dxa"/>
            <w:vAlign w:val="center"/>
          </w:tcPr>
          <w:p w14:paraId="52D86795" w14:textId="6B662CE8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49D5B1C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7BF396CD" wp14:editId="6618D241">
                  <wp:extent cx="857250" cy="303989"/>
                  <wp:effectExtent l="0" t="0" r="0" b="127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190" cy="310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12C025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8620789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Днт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доля несостоявшихся конкурентных закупок от общего количества конкурентных закупок, процентов;</w:t>
            </w:r>
          </w:p>
          <w:p w14:paraId="23C7E02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N – количество несостоявшихся (признанных несостоявшимися в соответствии с Федеральным законом №44-ФЗ) закупок, осуществляемых с применением конкурентных способов определения поставщиков (подрядчиков, исполнителей)) (далее – конкурентные закупки) с первым годом финансового обеспечения, совпадающим с годом расчета показателя, 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включая закупки, извещения об осуществлении которых размещены до начала указанного года, единиц;</w:t>
            </w:r>
          </w:p>
          <w:p w14:paraId="45EFC3D0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K –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</w:t>
            </w:r>
          </w:p>
          <w:p w14:paraId="1A37D583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Период расчета – календарный год.</w:t>
            </w:r>
          </w:p>
          <w:p w14:paraId="530A9CDD" w14:textId="6B06B8FC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исключаются: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571C0A1A" w14:textId="77777777" w:rsidTr="000E2BB7">
        <w:tc>
          <w:tcPr>
            <w:tcW w:w="567" w:type="dxa"/>
            <w:vAlign w:val="center"/>
          </w:tcPr>
          <w:p w14:paraId="526BCE7D" w14:textId="2C725B6A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560" w:type="dxa"/>
            <w:vAlign w:val="center"/>
          </w:tcPr>
          <w:p w14:paraId="0CDD84E1" w14:textId="083229CA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293F5BB2" w14:textId="0779E2B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7EAD78BA" w14:textId="69FBEA2F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27" w:type="dxa"/>
            <w:vAlign w:val="center"/>
          </w:tcPr>
          <w:p w14:paraId="5FFD7932" w14:textId="00540D81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планового значения доли обоснованных, частично обоснованных жалоб</w:t>
            </w:r>
          </w:p>
        </w:tc>
        <w:tc>
          <w:tcPr>
            <w:tcW w:w="1276" w:type="dxa"/>
            <w:vAlign w:val="center"/>
          </w:tcPr>
          <w:p w14:paraId="1A1F564C" w14:textId="3396CE14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3B6CA24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5A92F3E4" wp14:editId="18D8DDED">
                  <wp:extent cx="876300" cy="304271"/>
                  <wp:effectExtent l="0" t="0" r="0" b="635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159" cy="307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9AF4F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40B523F0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Дож – доля обоснованных, частично обоснованных жалоб 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поданных в Федеральную антимонопольную службу России (далее – ФАС России), Управление ФАС России по Московской области (далее – жалоб), процентов;</w:t>
            </w:r>
          </w:p>
          <w:p w14:paraId="00309777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L – количество жалоб, признанных обоснованными, частично обоснованными, поданных в ходе осуществления конкурентными способами определения поставщика (подрядчика, исполнителя) закупок (далее – конкурентные закупки), с первым годом финансового обеспечения, совпадающим с годом расчета показателя, в том числе, поданные до начала указанного года, единиц;</w:t>
            </w:r>
          </w:p>
          <w:p w14:paraId="632F6B92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K –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</w:t>
            </w:r>
          </w:p>
          <w:p w14:paraId="3F3E6100" w14:textId="2D3EBAD9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Период расчета – календарный год.</w:t>
            </w:r>
          </w:p>
        </w:tc>
      </w:tr>
      <w:tr w:rsidR="003F7B0E" w:rsidRPr="00E65FDF" w14:paraId="66EC37D8" w14:textId="77777777" w:rsidTr="000E2BB7">
        <w:tc>
          <w:tcPr>
            <w:tcW w:w="567" w:type="dxa"/>
            <w:vAlign w:val="center"/>
          </w:tcPr>
          <w:p w14:paraId="434A9EBF" w14:textId="3A29B5E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60" w:type="dxa"/>
            <w:vAlign w:val="center"/>
          </w:tcPr>
          <w:p w14:paraId="20B8E0A7" w14:textId="610A4938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6F8F2348" w14:textId="62A7C7AD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61497F55" w14:textId="59A42BF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27" w:type="dxa"/>
            <w:vAlign w:val="center"/>
          </w:tcPr>
          <w:p w14:paraId="5BA6DB96" w14:textId="0A385138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планового значения среднего количества участников закупок</w:t>
            </w:r>
          </w:p>
        </w:tc>
        <w:tc>
          <w:tcPr>
            <w:tcW w:w="1276" w:type="dxa"/>
            <w:vAlign w:val="center"/>
          </w:tcPr>
          <w:p w14:paraId="2B42DF10" w14:textId="77AF9AF4" w:rsidR="003F7B0E" w:rsidRPr="00E65FDF" w:rsidRDefault="003313EA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3F7B0E" w:rsidRPr="00E65F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95" w:type="dxa"/>
            <w:vAlign w:val="center"/>
          </w:tcPr>
          <w:p w14:paraId="1DE50B3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74407C8C" wp14:editId="5026B6F9">
                  <wp:extent cx="1038225" cy="343912"/>
                  <wp:effectExtent l="0" t="0" r="0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723" cy="346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EBD9E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5113511A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Y – среднее количество участников состоявшихся закупок, единиц;</w:t>
            </w:r>
          </w:p>
          <w:p w14:paraId="6D1B38B8" w14:textId="291B07E0" w:rsidR="003F7B0E" w:rsidRPr="00E65FDF" w:rsidRDefault="00A14A7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eastAsia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eastAsia="en-US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eastAsia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eastAsia="en-US"/>
                </w:rPr>
                <m:t xml:space="preserve"> – </m:t>
              </m:r>
            </m:oMath>
            <w:r w:rsidR="003F7B0E"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количество участников закупки в i-й конкурентной закупке,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при осуществлении которых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 № 44-ФЗ, отмененных конкурентных закупок), единиц;</w:t>
            </w:r>
          </w:p>
          <w:p w14:paraId="485BE8B9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 – общее количество конкурентных закупок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по которым определение поставщика (подрядчика, исполнителя) завершено (за исключением конкурентных закупок, признанных 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несостоявшимися в соответствии Федеральным законом, отмененных конкурентных закупок), единиц</w:t>
            </w:r>
          </w:p>
          <w:p w14:paraId="08FBE10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Период расчета – календарный год.</w:t>
            </w:r>
          </w:p>
          <w:p w14:paraId="3F742CEC" w14:textId="41F522AF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Из расчета исключаются: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60F73A27" w14:textId="77777777" w:rsidTr="000E2BB7">
        <w:tc>
          <w:tcPr>
            <w:tcW w:w="567" w:type="dxa"/>
            <w:vAlign w:val="center"/>
          </w:tcPr>
          <w:p w14:paraId="0F2738B5" w14:textId="6D34E2FE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560" w:type="dxa"/>
            <w:vAlign w:val="center"/>
          </w:tcPr>
          <w:p w14:paraId="6EB7260F" w14:textId="64D74503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033BF108" w14:textId="317F77A1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2D9A82D2" w14:textId="021D38C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27" w:type="dxa"/>
            <w:vAlign w:val="center"/>
          </w:tcPr>
          <w:p w14:paraId="1B996DA3" w14:textId="3617E33D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планового значения доли общей экономии денежных средств по результатам осуществления закупок</w:t>
            </w:r>
          </w:p>
        </w:tc>
        <w:tc>
          <w:tcPr>
            <w:tcW w:w="1276" w:type="dxa"/>
            <w:vAlign w:val="center"/>
          </w:tcPr>
          <w:p w14:paraId="680FCB4C" w14:textId="4D7576CD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2E5B6693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607A98EB" wp14:editId="3BEAAD22">
                  <wp:extent cx="1238250" cy="341809"/>
                  <wp:effectExtent l="0" t="0" r="0" b="127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382" cy="3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7ACF8D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197905E7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Оэдс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доля общей экономии денежных средств по результатам осуществления конкурентных закупок, процентов;</w:t>
            </w:r>
          </w:p>
          <w:p w14:paraId="52E432CD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Эдс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экономия денежных средств по результатам осуществления конкурентных закупок, рублей;</w:t>
            </w:r>
          </w:p>
          <w:p w14:paraId="177DD20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14:paraId="50EFB53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14:paraId="17086BF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Расчет </w:t>
            </w: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Эдс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осуществляется по следующей формуле:</w:t>
            </w:r>
          </w:p>
          <w:p w14:paraId="392343F7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4D027AD1" wp14:editId="732E86C1">
                  <wp:extent cx="1103128" cy="212140"/>
                  <wp:effectExtent l="0" t="0" r="1905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918" cy="220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</w:p>
          <w:p w14:paraId="18F3350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4545D5EF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рублей;</w:t>
            </w:r>
          </w:p>
          <w:p w14:paraId="232D18DA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ЦК – сумма цен контрактов, заключенных в ходе осуществления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14:paraId="141F33A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случае, если в рамках осуществления закупки имело место заключение нескольких контрактов в соответствии с ч. 17.1 ст. 95 Федерального закона № 44-ФЗ, расчет осуществляется с учетом частичного исполнения расторгнутых контрактов, рублей.</w:t>
            </w:r>
          </w:p>
          <w:p w14:paraId="0C0E041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 случае отрицательного значения экономии (переменной </w:t>
            </w: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Эдс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), ее значение принимается равным нулю.</w:t>
            </w:r>
          </w:p>
          <w:p w14:paraId="10C0699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Период расчета – календарный год.</w:t>
            </w:r>
          </w:p>
          <w:p w14:paraId="40F70E95" w14:textId="40A04B6E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Из расчета исключаются: закупки, осуществляемые в случае, предусмотренном ч. 24 ст. 22 Федерального закона № 44-ФЗ;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4311007A" w14:textId="77777777" w:rsidTr="000E2BB7">
        <w:tc>
          <w:tcPr>
            <w:tcW w:w="567" w:type="dxa"/>
            <w:vAlign w:val="center"/>
          </w:tcPr>
          <w:p w14:paraId="3C942BF4" w14:textId="0F625C93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560" w:type="dxa"/>
            <w:vAlign w:val="center"/>
          </w:tcPr>
          <w:p w14:paraId="1B67025D" w14:textId="5AF48A5B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59D271A4" w14:textId="726CA2CB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795E81D5" w14:textId="4CAE2880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827" w:type="dxa"/>
            <w:vAlign w:val="center"/>
          </w:tcPr>
          <w:p w14:paraId="39A7BFBE" w14:textId="50549FEC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планового значения доли стоимости контрактов, заключенных с единственным поставщиком по несостоявшимся закупкам</w:t>
            </w:r>
          </w:p>
        </w:tc>
        <w:tc>
          <w:tcPr>
            <w:tcW w:w="1276" w:type="dxa"/>
            <w:vAlign w:val="center"/>
          </w:tcPr>
          <w:p w14:paraId="73739D22" w14:textId="59881060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53E92571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1A483A73" wp14:editId="3A9C44B5">
                  <wp:extent cx="1181100" cy="340208"/>
                  <wp:effectExtent l="0" t="0" r="0" b="3175"/>
                  <wp:docPr id="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208" cy="341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4E2F7A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7C802379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Дцк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доля стоимости контрактов, заключенных с единственным поставщиком по несостоявшимся закупкам, процентов;</w:t>
            </w:r>
          </w:p>
          <w:p w14:paraId="5ADDD61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ЦКедп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сумма цен контрактов, заключенных с единственным поставщиком (подрядчиком, исполнителем) в соответствии с п. 25 ч. 1 ст. 93 Федерального закона № 44-ФЗ в период с 01 января года расчета показателя по 31 декабря года расчета показателя, рублей;</w:t>
            </w:r>
          </w:p>
          <w:p w14:paraId="0B6AF10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НМЦК – сумма начальных (максимальных) цен контрактов, начальных сумм цен единиц товара, работы, услуги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14:paraId="20AD1D4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Период расчета – календарный год.</w:t>
            </w:r>
          </w:p>
          <w:p w14:paraId="35601BA3" w14:textId="2C497CDF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Из расчета исключаются: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4327305C" w14:textId="77777777" w:rsidTr="000E2BB7">
        <w:tc>
          <w:tcPr>
            <w:tcW w:w="567" w:type="dxa"/>
            <w:vAlign w:val="center"/>
          </w:tcPr>
          <w:p w14:paraId="7E4C0E00" w14:textId="783A4D1E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560" w:type="dxa"/>
            <w:vAlign w:val="center"/>
          </w:tcPr>
          <w:p w14:paraId="46C2135B" w14:textId="24B54CBB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1E6D5F8E" w14:textId="5A4D733B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64F787BA" w14:textId="684A7B58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827" w:type="dxa"/>
            <w:vAlign w:val="center"/>
          </w:tcPr>
          <w:p w14:paraId="071ECCCE" w14:textId="0C6AC1CD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планового значения доли закупок среди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276" w:type="dxa"/>
            <w:vAlign w:val="center"/>
          </w:tcPr>
          <w:p w14:paraId="43A3B355" w14:textId="76999F59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7E831D47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1BF3BA8E" wp14:editId="6956EBF7">
                  <wp:extent cx="1504950" cy="370227"/>
                  <wp:effectExtent l="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350" cy="380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07280E" w14:textId="77777777" w:rsidR="003F7B0E" w:rsidRPr="00E65FDF" w:rsidRDefault="003F7B0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65FDF">
              <w:rPr>
                <w:rFonts w:eastAsia="Times New Roman" w:cs="Times New Roman"/>
                <w:sz w:val="18"/>
                <w:szCs w:val="18"/>
              </w:rPr>
              <w:t>где:</w:t>
            </w:r>
          </w:p>
          <w:p w14:paraId="38984CEB" w14:textId="77777777" w:rsidR="003F7B0E" w:rsidRPr="00E65FDF" w:rsidRDefault="003F7B0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eastAsia="Times New Roman" w:cs="Times New Roman"/>
                <w:sz w:val="18"/>
                <w:szCs w:val="18"/>
              </w:rPr>
              <w:t>Дзсмп</w:t>
            </w:r>
            <w:proofErr w:type="spellEnd"/>
            <w:r w:rsidRPr="00E65FDF">
              <w:rPr>
                <w:rFonts w:eastAsia="Times New Roman" w:cs="Times New Roman"/>
                <w:sz w:val="18"/>
                <w:szCs w:val="18"/>
              </w:rPr>
              <w:t xml:space="preserve"> – доля закупок, осуществленных у субъектов малого предпринимательства (далее – СМП), социально ориентированных некоммерческих организаций (далее – СОНО), процент;</w:t>
            </w:r>
          </w:p>
          <w:p w14:paraId="45CBB72D" w14:textId="77777777" w:rsidR="003F7B0E" w:rsidRPr="00E65FDF" w:rsidRDefault="00A14A7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</w:rPr>
                    <m:t>смп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18"/>
                </w:rPr>
                <m:t xml:space="preserve"> – </m:t>
              </m:r>
            </m:oMath>
            <w:r w:rsidR="003F7B0E" w:rsidRPr="00E65FDF">
              <w:rPr>
                <w:rFonts w:eastAsia="Times New Roman" w:cs="Times New Roman"/>
                <w:sz w:val="18"/>
                <w:szCs w:val="18"/>
              </w:rPr>
              <w:t>сумма финансового обеспечения контрактов, заключенных в соответствии с требованиями Федерального закона № 44-ФЗ (далее – контракты) с СМП или СОНО, утвержденного на год расчета показателя, включая контракты, заключенные до начала указанного года, рублей;</w:t>
            </w:r>
          </w:p>
          <w:p w14:paraId="333F1117" w14:textId="77777777" w:rsidR="003F7B0E" w:rsidRPr="00E65FDF" w:rsidRDefault="00A14A7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</w:rPr>
                    <m:t>суб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18"/>
                </w:rPr>
                <m:t xml:space="preserve"> – </m:t>
              </m:r>
            </m:oMath>
            <w:r w:rsidR="003F7B0E" w:rsidRPr="00E65FDF">
              <w:rPr>
                <w:rFonts w:eastAsia="Times New Roman" w:cs="Times New Roman"/>
                <w:sz w:val="18"/>
                <w:szCs w:val="18"/>
              </w:rPr>
              <w:t>сумма денежных средств, подлежащих оплате поставщиками (подрядчиками, исполнителями) в году расчета показателя субпоставщикам (субподрядчикам и соисполнителям) из числа СМП и СОНО, привлеченным к исполнению контрактов, рублей;</w:t>
            </w:r>
          </w:p>
          <w:p w14:paraId="157F6DBC" w14:textId="77777777" w:rsidR="003F7B0E" w:rsidRPr="00E65FDF" w:rsidRDefault="003F7B0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65FDF">
              <w:rPr>
                <w:rFonts w:eastAsia="Times New Roman" w:cs="Times New Roman"/>
                <w:sz w:val="18"/>
                <w:szCs w:val="18"/>
              </w:rPr>
              <w:t>СГОЗ – совокупный годовой объем закупок, утвержденный на год расчета показателя общий объем финансового обеспечения 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</w:t>
            </w:r>
          </w:p>
          <w:p w14:paraId="54A1789F" w14:textId="77777777" w:rsidR="003F7B0E" w:rsidRPr="00E65FDF" w:rsidRDefault="003F7B0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65FDF">
              <w:rPr>
                <w:rFonts w:eastAsia="Times New Roman" w:cs="Times New Roman"/>
                <w:sz w:val="18"/>
                <w:szCs w:val="18"/>
              </w:rPr>
              <w:t>Период расчета – календарный год.</w:t>
            </w:r>
          </w:p>
          <w:p w14:paraId="7A239C11" w14:textId="519D55DC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Из расчета исключаются: закупки на поставку лекарственных препаратов;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обязательствами, закупки товаров, работ, услуг; закупки, сведения о которых составляют государственную тайну, в том числе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6B2C050F" w14:textId="77777777" w:rsidTr="000E2BB7">
        <w:tc>
          <w:tcPr>
            <w:tcW w:w="567" w:type="dxa"/>
            <w:vAlign w:val="center"/>
          </w:tcPr>
          <w:p w14:paraId="517720BF" w14:textId="6FAD72C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560" w:type="dxa"/>
            <w:vAlign w:val="center"/>
          </w:tcPr>
          <w:p w14:paraId="62302BBB" w14:textId="2E3DE39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6D0A97CC" w14:textId="1751A693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vAlign w:val="center"/>
          </w:tcPr>
          <w:p w14:paraId="4A6E5868" w14:textId="32701325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06426BD2" w14:textId="109B3FB2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Достижение доли достигнутых плановых значений ключевых показателей развития конкуренции на товарных рынках муниципального образования Московской области</w:t>
            </w:r>
          </w:p>
        </w:tc>
        <w:tc>
          <w:tcPr>
            <w:tcW w:w="1276" w:type="dxa"/>
            <w:vAlign w:val="center"/>
          </w:tcPr>
          <w:p w14:paraId="3D2F0931" w14:textId="2EE74D8E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7A971BC5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0CEE2C3C" wp14:editId="594EE271">
                  <wp:extent cx="1038225" cy="348574"/>
                  <wp:effectExtent l="0" t="0" r="0" b="0"/>
                  <wp:docPr id="1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187" cy="366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</w:p>
          <w:p w14:paraId="121156F2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3E41377D" w14:textId="0F27B91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ДКП – доля достигнутых плановых значений ключевых показателей развития конкуренции на товарных рынках</w:t>
            </w:r>
            <w:r w:rsidR="00515022">
              <w:t xml:space="preserve"> </w:t>
            </w:r>
            <w:r w:rsidR="00515022" w:rsidRPr="0051502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городского округа Домодедово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r w:rsidRPr="009F486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утвержденных </w:t>
            </w:r>
            <w:r w:rsidR="009F4865" w:rsidRPr="009F486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постановлением Администрации городского округа Домодедово от 18.11.2022 №3549 </w:t>
            </w:r>
            <w:r w:rsidR="009F486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r w:rsidRPr="009F486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далее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ключевых показателей развития конкуренции на товарных рынках);</w:t>
            </w:r>
          </w:p>
          <w:p w14:paraId="66FA8B60" w14:textId="094554C5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ФКП – количество ключевых показателей развития конкуренции на товарных рынках </w:t>
            </w:r>
            <w:r w:rsidR="009C4C53" w:rsidRPr="009C4C5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городского округа Домодедово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по которым достигнуто плановое значение;</w:t>
            </w:r>
          </w:p>
          <w:p w14:paraId="50807597" w14:textId="398F5ED7" w:rsidR="003F7B0E" w:rsidRPr="00E65FDF" w:rsidRDefault="003F7B0E" w:rsidP="009C4C5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ПКП – количество ключевых показателей развития конкуренции на товарных рынках </w:t>
            </w:r>
            <w:r w:rsidR="000E2BB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городского округа Домодедово</w:t>
            </w:r>
            <w:r w:rsidR="009C4C5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3F7B0E" w:rsidRPr="00E65FDF" w14:paraId="60653440" w14:textId="77777777" w:rsidTr="000E2BB7">
        <w:tc>
          <w:tcPr>
            <w:tcW w:w="567" w:type="dxa"/>
            <w:vAlign w:val="center"/>
          </w:tcPr>
          <w:p w14:paraId="12CAFD2C" w14:textId="6C19384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11.</w:t>
            </w:r>
          </w:p>
        </w:tc>
        <w:tc>
          <w:tcPr>
            <w:tcW w:w="1560" w:type="dxa"/>
            <w:vAlign w:val="center"/>
          </w:tcPr>
          <w:p w14:paraId="105F4A0B" w14:textId="7C1723F6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32A83F4B" w14:textId="1ECB835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vAlign w:val="center"/>
          </w:tcPr>
          <w:p w14:paraId="7B90FC08" w14:textId="007A5489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27" w:type="dxa"/>
            <w:vAlign w:val="center"/>
          </w:tcPr>
          <w:p w14:paraId="0421AC4E" w14:textId="2728CD3E" w:rsidR="003F7B0E" w:rsidRPr="00E65FDF" w:rsidRDefault="00E23AD0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</w:t>
            </w:r>
          </w:p>
        </w:tc>
        <w:tc>
          <w:tcPr>
            <w:tcW w:w="1276" w:type="dxa"/>
            <w:vAlign w:val="center"/>
          </w:tcPr>
          <w:p w14:paraId="1ADBE74F" w14:textId="696F466F" w:rsidR="003F7B0E" w:rsidRPr="00E65FDF" w:rsidRDefault="00955472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3F7B0E" w:rsidRPr="00E65F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95" w:type="dxa"/>
            <w:vAlign w:val="center"/>
          </w:tcPr>
          <w:p w14:paraId="0145734E" w14:textId="1998F41A" w:rsidR="003F7B0E" w:rsidRPr="00E65FDF" w:rsidRDefault="00E23AD0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определяется по количеству фактически сформированных материалов с анализом результатов опросов о состоянии и развитии конкуренции на товарных рынках городского округа Домодедово</w:t>
            </w:r>
          </w:p>
        </w:tc>
      </w:tr>
      <w:tr w:rsidR="003F7B0E" w:rsidRPr="00E65FDF" w14:paraId="78FA5A84" w14:textId="77777777" w:rsidTr="000E2BB7">
        <w:tc>
          <w:tcPr>
            <w:tcW w:w="567" w:type="dxa"/>
            <w:vAlign w:val="center"/>
          </w:tcPr>
          <w:p w14:paraId="017094BB" w14:textId="1E91AD21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560" w:type="dxa"/>
            <w:vAlign w:val="center"/>
          </w:tcPr>
          <w:p w14:paraId="21CC2A2E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14:paraId="57068DBE" w14:textId="4E683E7E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8BA1F70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  <w:p w14:paraId="31789AA0" w14:textId="1032382D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14F02B0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  <w:p w14:paraId="7AD0C0F1" w14:textId="71A1C600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3586CF11" w14:textId="51B9A99D" w:rsidR="003F7B0E" w:rsidRPr="00E65FDF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76" w:type="dxa"/>
            <w:vAlign w:val="center"/>
          </w:tcPr>
          <w:p w14:paraId="0FC2A036" w14:textId="0107BE05" w:rsidR="003F7B0E" w:rsidRPr="00E65FDF" w:rsidRDefault="00955472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3F7B0E" w:rsidRPr="00E65F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vAlign w:val="center"/>
          </w:tcPr>
          <w:p w14:paraId="33C2366F" w14:textId="77777777" w:rsidR="003F7B0E" w:rsidRPr="00E65FDF" w:rsidRDefault="003F7B0E" w:rsidP="003313EA">
            <w:pPr>
              <w:widowControl w:val="0"/>
              <w:autoSpaceDE w:val="0"/>
              <w:autoSpaceDN w:val="0"/>
              <w:adjustRightInd w:val="0"/>
              <w:spacing w:after="200" w:line="21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mP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18"/>
                          <w:szCs w:val="18"/>
                          <w:lang w:eastAsia="ru-RU"/>
                        </w:rPr>
                        <m:t>сспч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18"/>
                          <w:szCs w:val="18"/>
                          <w:lang w:eastAsia="ru-RU"/>
                        </w:rPr>
                        <m:t>мп+ср</m:t>
                      </m:r>
                    </m:e>
                  </m:mr>
                </m:m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eastAsia="ru-RU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b/>
                            <w:sz w:val="18"/>
                            <w:szCs w:val="18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eastAsia="ru-RU"/>
                            </w:rPr>
                            <m:t>ср</m:t>
                          </m:r>
                        </m:e>
                      </m:mr>
                    </m:m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eastAsia="ru-RU"/>
                            </w:rPr>
                            <m:t>мп</m:t>
                          </m:r>
                        </m:e>
                      </m:mr>
                    </m:m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 xml:space="preserve"> 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×100</m:t>
                </m:r>
              </m:oMath>
            </m:oMathPara>
          </w:p>
          <w:p w14:paraId="3CAF02B6" w14:textId="77777777" w:rsidR="003F7B0E" w:rsidRPr="00E65FDF" w:rsidRDefault="003F7B0E" w:rsidP="003313EA">
            <w:pPr>
              <w:widowControl w:val="0"/>
              <w:autoSpaceDE w:val="0"/>
              <w:autoSpaceDN w:val="0"/>
              <w:adjustRightInd w:val="0"/>
              <w:spacing w:after="200" w:line="21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18"/>
                      <w:szCs w:val="18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мп+ср</m:t>
                    </m:r>
                  </m:e>
                </m:mr>
              </m:m>
            </m:oMath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14:paraId="2107D769" w14:textId="77777777" w:rsidR="003F7B0E" w:rsidRPr="00E65FDF" w:rsidRDefault="003F7B0E" w:rsidP="003313EA">
            <w:pPr>
              <w:widowControl w:val="0"/>
              <w:autoSpaceDE w:val="0"/>
              <w:autoSpaceDN w:val="0"/>
              <w:adjustRightInd w:val="0"/>
              <w:spacing w:after="200" w:line="21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мп+ср</m:t>
                    </m:r>
                  </m:e>
                </m:mr>
              </m:m>
            </m:oMath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14:paraId="44DFA213" w14:textId="77777777" w:rsidR="003F7B0E" w:rsidRPr="00E65FDF" w:rsidRDefault="003F7B0E" w:rsidP="003313EA">
            <w:pPr>
              <w:widowControl w:val="0"/>
              <w:autoSpaceDE w:val="0"/>
              <w:autoSpaceDN w:val="0"/>
              <w:adjustRightInd w:val="0"/>
              <w:spacing w:after="200" w:line="21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sz w:val="18"/>
                      <w:szCs w:val="18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ср</m:t>
                    </m:r>
                  </m:e>
                </m:mr>
              </m:m>
            </m:oMath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</w:p>
          <w:p w14:paraId="3888F3B6" w14:textId="52597EF4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мп</m:t>
                    </m:r>
                  </m:e>
                </m:mr>
              </m:m>
            </m:oMath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</w:tr>
      <w:tr w:rsidR="006929F6" w:rsidRPr="00E65FDF" w14:paraId="745719EF" w14:textId="77777777" w:rsidTr="000E2BB7">
        <w:tc>
          <w:tcPr>
            <w:tcW w:w="567" w:type="dxa"/>
            <w:vAlign w:val="center"/>
          </w:tcPr>
          <w:p w14:paraId="376F6C25" w14:textId="55AB85A8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560" w:type="dxa"/>
            <w:vAlign w:val="center"/>
          </w:tcPr>
          <w:p w14:paraId="78A306B7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14:paraId="48949A63" w14:textId="04188FD1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1459FB5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  <w:p w14:paraId="07F3A4BB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70C94BC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  <w:p w14:paraId="29034877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7DFFCF59" w14:textId="1A9867D0" w:rsidR="006929F6" w:rsidRPr="00E65FDF" w:rsidRDefault="006929F6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Число субъектов МСП в расчете на 10 тыс. человек населения</w:t>
            </w:r>
          </w:p>
        </w:tc>
        <w:tc>
          <w:tcPr>
            <w:tcW w:w="1276" w:type="dxa"/>
            <w:vAlign w:val="center"/>
          </w:tcPr>
          <w:p w14:paraId="59C28C88" w14:textId="4A26E2C7" w:rsidR="006929F6" w:rsidRPr="00E65FDF" w:rsidRDefault="003313EA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6929F6" w:rsidRPr="00E65F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95" w:type="dxa"/>
            <w:vAlign w:val="center"/>
          </w:tcPr>
          <w:p w14:paraId="3F138D8B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смсп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Чсмсп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Чнас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×10000</m:t>
                </m:r>
              </m:oMath>
            </m:oMathPara>
          </w:p>
          <w:p w14:paraId="6C29D8CC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6EF901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смсп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10000</m:t>
                    </m:r>
                  </m:e>
                </m:mr>
              </m:m>
            </m:oMath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- число субъектов малого и среднего предпринимательства в расчете на 10 тыс. человек населения, единиц;</w:t>
            </w:r>
          </w:p>
          <w:p w14:paraId="68536E9B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Чсмсп</m:t>
              </m:r>
            </m:oMath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14:paraId="17961959" w14:textId="43346281" w:rsidR="006929F6" w:rsidRPr="00E65FDF" w:rsidRDefault="006929F6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Чнас</m:t>
              </m:r>
            </m:oMath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постоянного населения на начало следующего за отчетным годом (расчетные данные территориальных органов Федеральной службы государственной статистики)</w:t>
            </w:r>
            <w:r w:rsidR="000E2BB7">
              <w:rPr>
                <w:rFonts w:ascii="Times New Roman" w:hAnsi="Times New Roman" w:cs="Times New Roman"/>
                <w:sz w:val="18"/>
                <w:szCs w:val="18"/>
              </w:rPr>
              <w:t xml:space="preserve"> чел.</w:t>
            </w:r>
          </w:p>
        </w:tc>
      </w:tr>
      <w:tr w:rsidR="006929F6" w:rsidRPr="00E65FDF" w14:paraId="3095841C" w14:textId="77777777" w:rsidTr="000E2BB7">
        <w:tc>
          <w:tcPr>
            <w:tcW w:w="567" w:type="dxa"/>
            <w:vAlign w:val="center"/>
          </w:tcPr>
          <w:p w14:paraId="4C8AE547" w14:textId="3FE93246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560" w:type="dxa"/>
            <w:vAlign w:val="center"/>
          </w:tcPr>
          <w:p w14:paraId="44BAF3CF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14:paraId="078AAD96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328388B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  <w:p w14:paraId="6E321055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90E1F5C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  <w:p w14:paraId="11A9799A" w14:textId="77777777" w:rsidR="006929F6" w:rsidRPr="00E65FDF" w:rsidRDefault="006929F6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2DAAD200" w14:textId="066F4AF0" w:rsidR="006929F6" w:rsidRPr="00E65FDF" w:rsidRDefault="006929F6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cs="Times New Roman"/>
                <w:sz w:val="18"/>
                <w:szCs w:val="18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1276" w:type="dxa"/>
            <w:vAlign w:val="center"/>
          </w:tcPr>
          <w:p w14:paraId="0D4727AA" w14:textId="1ADDBD3F" w:rsidR="006929F6" w:rsidRPr="00E65FDF" w:rsidRDefault="00994872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6929F6" w:rsidRPr="00E65F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95" w:type="dxa"/>
            <w:vAlign w:val="center"/>
          </w:tcPr>
          <w:p w14:paraId="7DC95A2E" w14:textId="126A7C61" w:rsidR="006929F6" w:rsidRPr="00E65FDF" w:rsidRDefault="006929F6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Вновь созданные субъекты малого и среднего бизнеса</w:t>
            </w:r>
            <w:r w:rsidR="009C4C53">
              <w:rPr>
                <w:rFonts w:ascii="Times New Roman" w:hAnsi="Times New Roman" w:cs="Times New Roman"/>
                <w:sz w:val="18"/>
                <w:szCs w:val="18"/>
              </w:rPr>
              <w:t xml:space="preserve"> на территории городского округа Домодедово</w:t>
            </w:r>
          </w:p>
        </w:tc>
      </w:tr>
      <w:tr w:rsidR="00885823" w:rsidRPr="00E65FDF" w14:paraId="2B433D20" w14:textId="77777777" w:rsidTr="000E2BB7">
        <w:tc>
          <w:tcPr>
            <w:tcW w:w="567" w:type="dxa"/>
            <w:vAlign w:val="center"/>
          </w:tcPr>
          <w:p w14:paraId="3E8181E9" w14:textId="4D8CAE18" w:rsidR="00885823" w:rsidRPr="00E65FDF" w:rsidRDefault="0088582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560" w:type="dxa"/>
            <w:vAlign w:val="center"/>
          </w:tcPr>
          <w:p w14:paraId="096191C1" w14:textId="55B2FF29" w:rsidR="00885823" w:rsidRPr="00E65FDF" w:rsidRDefault="002F2BB1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7F213EE0" w14:textId="4EF3ADDF" w:rsidR="00885823" w:rsidRPr="00E65FDF" w:rsidRDefault="002F2BB1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7" w:type="dxa"/>
            <w:vAlign w:val="center"/>
          </w:tcPr>
          <w:p w14:paraId="39760632" w14:textId="75622604" w:rsidR="00885823" w:rsidRPr="00E65FDF" w:rsidRDefault="002F2BB1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27" w:type="dxa"/>
            <w:vAlign w:val="center"/>
          </w:tcPr>
          <w:p w14:paraId="7FD87883" w14:textId="46D1A4A0" w:rsidR="00885823" w:rsidRPr="00E65FDF" w:rsidRDefault="00994872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объектов недвижимого имущества, предоставленных субъектам малого и среднего предпринимательства и физическим лицам, не являющимся индивидуальными предпринимателями и </w:t>
            </w: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276" w:type="dxa"/>
            <w:vAlign w:val="center"/>
          </w:tcPr>
          <w:p w14:paraId="2E943D51" w14:textId="21C73545" w:rsidR="00885823" w:rsidRPr="00E65FDF" w:rsidRDefault="00994872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6095" w:type="dxa"/>
            <w:vAlign w:val="center"/>
          </w:tcPr>
          <w:p w14:paraId="7DAC558E" w14:textId="457C075F" w:rsidR="00E90E9E" w:rsidRPr="000E2BB7" w:rsidRDefault="000E2BB7" w:rsidP="003313EA">
            <w:pPr>
              <w:widowControl w:val="0"/>
              <w:spacing w:after="200"/>
              <w:contextualSpacing/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Calibri" w:cs="Times New Roman"/>
                <w:sz w:val="18"/>
                <w:szCs w:val="18"/>
                <w:lang w:eastAsia="ru-RU"/>
              </w:rPr>
              <w:t>Ко = Е1 +Е2 +Е</w:t>
            </w:r>
            <w:r>
              <w:rPr>
                <w:rFonts w:eastAsia="Calibri" w:cs="Times New Roman"/>
                <w:sz w:val="18"/>
                <w:szCs w:val="18"/>
                <w:lang w:val="en-US" w:eastAsia="ru-RU"/>
              </w:rPr>
              <w:t>n</w:t>
            </w:r>
          </w:p>
          <w:p w14:paraId="575B1BE6" w14:textId="77777777" w:rsidR="00E90E9E" w:rsidRPr="00E65FDF" w:rsidRDefault="00E90E9E" w:rsidP="003313EA">
            <w:pPr>
              <w:widowControl w:val="0"/>
              <w:spacing w:after="200"/>
              <w:contextualSpacing/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</w:p>
          <w:p w14:paraId="5D4A355F" w14:textId="77777777" w:rsidR="00E90E9E" w:rsidRPr="00E65FDF" w:rsidRDefault="00E90E9E" w:rsidP="003313EA">
            <w:pPr>
              <w:widowControl w:val="0"/>
              <w:spacing w:after="200"/>
              <w:contextualSpacing/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Calibri" w:cs="Times New Roman"/>
                <w:sz w:val="18"/>
                <w:szCs w:val="18"/>
                <w:lang w:eastAsia="ru-RU"/>
              </w:rPr>
              <w:t>Ко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14:paraId="02EE7028" w14:textId="77777777" w:rsidR="00E90E9E" w:rsidRPr="00E65FDF" w:rsidRDefault="00E90E9E" w:rsidP="003313EA">
            <w:pPr>
              <w:widowControl w:val="0"/>
              <w:spacing w:after="200"/>
              <w:contextualSpacing/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</w:p>
          <w:p w14:paraId="08010C58" w14:textId="155ED9CB" w:rsidR="00885823" w:rsidRPr="00E65FDF" w:rsidRDefault="00E90E9E" w:rsidP="007C1AFA">
            <w:pPr>
              <w:widowControl w:val="0"/>
              <w:spacing w:after="200"/>
              <w:contextualSpacing/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Calibri" w:cs="Times New Roman"/>
                <w:sz w:val="18"/>
                <w:szCs w:val="18"/>
                <w:lang w:eastAsia="ru-RU"/>
              </w:rPr>
              <w:t>Е</w:t>
            </w:r>
            <w:r w:rsidR="009C4C53">
              <w:rPr>
                <w:rFonts w:eastAsia="Calibri" w:cs="Times New Roman"/>
                <w:sz w:val="18"/>
                <w:szCs w:val="18"/>
                <w:lang w:eastAsia="ru-RU"/>
              </w:rPr>
              <w:t>1,2,</w:t>
            </w:r>
            <w:r w:rsidR="009C4C53" w:rsidRPr="00A84CDC">
              <w:rPr>
                <w:rFonts w:eastAsia="Calibri" w:cs="Times New Roman"/>
                <w:sz w:val="18"/>
                <w:szCs w:val="18"/>
                <w:lang w:eastAsia="ru-RU"/>
              </w:rPr>
              <w:t xml:space="preserve"> </w:t>
            </w:r>
            <w:r w:rsidR="009C4C53">
              <w:rPr>
                <w:rFonts w:eastAsia="Calibri" w:cs="Times New Roman"/>
                <w:sz w:val="18"/>
                <w:szCs w:val="18"/>
                <w:lang w:val="en-US" w:eastAsia="ru-RU"/>
              </w:rPr>
              <w:t>n</w:t>
            </w:r>
            <w:r w:rsidRPr="00E65FDF">
              <w:rPr>
                <w:rFonts w:eastAsia="Calibri" w:cs="Times New Roman"/>
                <w:sz w:val="18"/>
                <w:szCs w:val="18"/>
                <w:lang w:eastAsia="ru-RU"/>
              </w:rPr>
              <w:t xml:space="preserve"> – Объект недвижимого имущества, предоставленный  </w:t>
            </w:r>
            <w:r w:rsidR="007C1AFA">
              <w:rPr>
                <w:rFonts w:eastAsia="Calibri" w:cs="Times New Roman"/>
                <w:sz w:val="18"/>
                <w:szCs w:val="18"/>
                <w:lang w:eastAsia="ru-RU"/>
              </w:rPr>
              <w:t xml:space="preserve">городским округом Домодедово </w:t>
            </w:r>
            <w:r w:rsidRPr="00E65FDF">
              <w:rPr>
                <w:rFonts w:eastAsia="Calibri" w:cs="Times New Roman"/>
                <w:sz w:val="18"/>
                <w:szCs w:val="18"/>
                <w:lang w:eastAsia="ru-RU"/>
              </w:rPr>
              <w:t>субъектам малого и среднего предпринимательства в рамках оказания имущественной поддержки либо преференции</w:t>
            </w:r>
          </w:p>
        </w:tc>
      </w:tr>
      <w:tr w:rsidR="001A46E9" w:rsidRPr="00E65FDF" w14:paraId="35262B84" w14:textId="77777777" w:rsidTr="000E2BB7">
        <w:tc>
          <w:tcPr>
            <w:tcW w:w="567" w:type="dxa"/>
            <w:vAlign w:val="center"/>
          </w:tcPr>
          <w:p w14:paraId="72F9E123" w14:textId="0A87E455" w:rsidR="001A46E9" w:rsidRPr="00E65FDF" w:rsidRDefault="0088582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  <w:r w:rsidR="001A46E9"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773EFA0A" w14:textId="484CE830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460B5B6D" w14:textId="49744C4F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7" w:type="dxa"/>
            <w:vAlign w:val="center"/>
          </w:tcPr>
          <w:p w14:paraId="3CBF3FF0" w14:textId="0DA0487F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10049DC7" w14:textId="0D09D938" w:rsidR="001A46E9" w:rsidRPr="00E65FDF" w:rsidRDefault="001A46E9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Площадь торговых объектов предприятий розничной</w:t>
            </w:r>
            <w:r w:rsidR="001E5150"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торговли (нарастающим итогом)</w:t>
            </w:r>
          </w:p>
        </w:tc>
        <w:tc>
          <w:tcPr>
            <w:tcW w:w="1276" w:type="dxa"/>
            <w:vAlign w:val="center"/>
          </w:tcPr>
          <w:p w14:paraId="1C2588A1" w14:textId="20BE73AE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6095" w:type="dxa"/>
            <w:vAlign w:val="center"/>
          </w:tcPr>
          <w:p w14:paraId="26B5A568" w14:textId="469F0E3A" w:rsidR="001A46E9" w:rsidRPr="00E65FDF" w:rsidRDefault="001A46E9" w:rsidP="003313EA">
            <w:pPr>
              <w:widowControl w:val="0"/>
              <w:spacing w:after="200"/>
              <w:contextualSpacing/>
              <w:jc w:val="center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Calibri" w:cs="Times New Roman"/>
                <w:sz w:val="18"/>
                <w:szCs w:val="18"/>
                <w:lang w:eastAsia="ru-RU"/>
              </w:rPr>
              <w:t>Общее количество площадей торговых объектов предприятий розничной торговли, осуществляющих деятельность на отчетную дату</w:t>
            </w:r>
          </w:p>
          <w:p w14:paraId="66F737D7" w14:textId="77777777" w:rsidR="001A46E9" w:rsidRPr="00E65FDF" w:rsidRDefault="001A46E9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6E9" w:rsidRPr="00E65FDF" w14:paraId="18155624" w14:textId="77777777" w:rsidTr="000E2BB7">
        <w:tc>
          <w:tcPr>
            <w:tcW w:w="567" w:type="dxa"/>
            <w:vAlign w:val="center"/>
          </w:tcPr>
          <w:p w14:paraId="14603CD3" w14:textId="0B229F25" w:rsidR="001A46E9" w:rsidRPr="00E65FDF" w:rsidRDefault="0088582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1A46E9"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4B0A2446" w14:textId="48B74391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5F1E5F0E" w14:textId="39A7F0E9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7" w:type="dxa"/>
            <w:vAlign w:val="center"/>
          </w:tcPr>
          <w:p w14:paraId="2B317CD2" w14:textId="7AD1EF4F" w:rsidR="001A46E9" w:rsidRPr="00E65FDF" w:rsidRDefault="001A46E9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827" w:type="dxa"/>
            <w:vAlign w:val="center"/>
          </w:tcPr>
          <w:p w14:paraId="248E4AE0" w14:textId="76F2637C" w:rsidR="001A46E9" w:rsidRPr="00E65FDF" w:rsidRDefault="001A46E9" w:rsidP="000E2BB7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мероприятий,  проведенных за счет средств бюджета </w:t>
            </w:r>
            <w:r w:rsidR="000E2BB7">
              <w:rPr>
                <w:rFonts w:eastAsia="Times New Roman" w:cs="Times New Roman"/>
                <w:sz w:val="18"/>
                <w:szCs w:val="18"/>
                <w:lang w:eastAsia="ru-RU"/>
              </w:rPr>
              <w:t>городского округа Домодедово</w:t>
            </w:r>
          </w:p>
        </w:tc>
        <w:tc>
          <w:tcPr>
            <w:tcW w:w="1276" w:type="dxa"/>
            <w:vAlign w:val="center"/>
          </w:tcPr>
          <w:p w14:paraId="01DB2AE7" w14:textId="4B53481E" w:rsidR="001A46E9" w:rsidRPr="00E65FDF" w:rsidRDefault="003313EA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095" w:type="dxa"/>
            <w:vAlign w:val="center"/>
          </w:tcPr>
          <w:p w14:paraId="7190457D" w14:textId="77777777" w:rsidR="001A46E9" w:rsidRPr="00E65FDF" w:rsidRDefault="001A46E9" w:rsidP="003313EA">
            <w:pPr>
              <w:widowControl w:val="0"/>
              <w:spacing w:after="200"/>
              <w:contextualSpacing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Общее количество мероприятий, проведенных на отчетную дату.</w:t>
            </w:r>
          </w:p>
          <w:p w14:paraId="500983E2" w14:textId="46C6B097" w:rsidR="001A46E9" w:rsidRPr="00E65FDF" w:rsidRDefault="001A46E9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Результат считается нарастающим итогом.</w:t>
            </w:r>
          </w:p>
        </w:tc>
      </w:tr>
      <w:tr w:rsidR="003F2263" w:rsidRPr="00E65FDF" w14:paraId="5F6209B3" w14:textId="77777777" w:rsidTr="000E2BB7">
        <w:tc>
          <w:tcPr>
            <w:tcW w:w="567" w:type="dxa"/>
            <w:vAlign w:val="center"/>
          </w:tcPr>
          <w:p w14:paraId="3EFDA7C3" w14:textId="4930294B" w:rsidR="003F2263" w:rsidRPr="00E65FDF" w:rsidRDefault="0088582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3F2263"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2419CB18" w14:textId="371C0300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0C9116BD" w14:textId="48ABD963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17" w:type="dxa"/>
            <w:vAlign w:val="center"/>
          </w:tcPr>
          <w:p w14:paraId="3521FAEC" w14:textId="03BF8243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73A3F44A" w14:textId="7F04655E" w:rsidR="003F2263" w:rsidRPr="00E65FDF" w:rsidRDefault="003F2263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посадочных мест на предприятиях общественного питания</w:t>
            </w:r>
          </w:p>
        </w:tc>
        <w:tc>
          <w:tcPr>
            <w:tcW w:w="1276" w:type="dxa"/>
            <w:vAlign w:val="center"/>
          </w:tcPr>
          <w:p w14:paraId="73DFC2CD" w14:textId="1A88F920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пос. мест</w:t>
            </w:r>
          </w:p>
        </w:tc>
        <w:tc>
          <w:tcPr>
            <w:tcW w:w="6095" w:type="dxa"/>
            <w:vAlign w:val="center"/>
          </w:tcPr>
          <w:p w14:paraId="6A411F7E" w14:textId="5A16BD28" w:rsidR="003F2263" w:rsidRPr="00E65FDF" w:rsidRDefault="003F2263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Общее количество посадочных мест на предприятиях общественного питания, осуществляющих свою деятельность по результатам выгрузки слоя «Предприятия общественного питания Подмосковья» РГИС МО на отчетную дату.</w:t>
            </w:r>
          </w:p>
        </w:tc>
      </w:tr>
      <w:tr w:rsidR="003F2263" w:rsidRPr="00E65FDF" w14:paraId="36CA373E" w14:textId="77777777" w:rsidTr="000E2BB7">
        <w:tc>
          <w:tcPr>
            <w:tcW w:w="567" w:type="dxa"/>
            <w:vAlign w:val="center"/>
          </w:tcPr>
          <w:p w14:paraId="4F1B0B91" w14:textId="024FA6A5" w:rsidR="003F2263" w:rsidRPr="00E65FDF" w:rsidRDefault="0088582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3F2263"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5B9796F6" w14:textId="750E1172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61873AAD" w14:textId="37C028FE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vAlign w:val="center"/>
          </w:tcPr>
          <w:p w14:paraId="1BE2DA7D" w14:textId="61F1655F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68E4A681" w14:textId="66B1C434" w:rsidR="003F2263" w:rsidRPr="00E65FDF" w:rsidRDefault="003F2263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рабочих мест на предприятиях бытового обслуживания</w:t>
            </w:r>
          </w:p>
        </w:tc>
        <w:tc>
          <w:tcPr>
            <w:tcW w:w="1276" w:type="dxa"/>
            <w:vAlign w:val="center"/>
          </w:tcPr>
          <w:p w14:paraId="04C233A4" w14:textId="2943CC1C" w:rsidR="003F2263" w:rsidRPr="00E65FDF" w:rsidRDefault="003F2263" w:rsidP="003313EA">
            <w:pPr>
              <w:jc w:val="center"/>
              <w:rPr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рабочих мест</w:t>
            </w:r>
          </w:p>
        </w:tc>
        <w:tc>
          <w:tcPr>
            <w:tcW w:w="6095" w:type="dxa"/>
            <w:vAlign w:val="center"/>
          </w:tcPr>
          <w:p w14:paraId="77873D3A" w14:textId="5EAD1ECB" w:rsidR="003F2263" w:rsidRPr="00E65FDF" w:rsidRDefault="003F2263" w:rsidP="003313EA">
            <w:pPr>
              <w:widowControl w:val="0"/>
              <w:spacing w:after="200"/>
              <w:contextualSpacing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Общее количество рабочих мест на предприятиях бытового обслуживания, осуществляющих деятельность на отчетную дату</w:t>
            </w:r>
          </w:p>
          <w:p w14:paraId="431C7BE7" w14:textId="77777777" w:rsidR="003F2263" w:rsidRPr="00E65FDF" w:rsidRDefault="003F2263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2263" w:rsidRPr="00E65FDF" w14:paraId="5B284FF4" w14:textId="77777777" w:rsidTr="000E2BB7">
        <w:tc>
          <w:tcPr>
            <w:tcW w:w="567" w:type="dxa"/>
            <w:vAlign w:val="center"/>
          </w:tcPr>
          <w:p w14:paraId="06B615B3" w14:textId="29D75FE7" w:rsidR="003F2263" w:rsidRPr="00E65FDF" w:rsidRDefault="0088582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1560" w:type="dxa"/>
            <w:vAlign w:val="center"/>
          </w:tcPr>
          <w:p w14:paraId="126B3525" w14:textId="0B3A5025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35E27A00" w14:textId="57214660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417" w:type="dxa"/>
            <w:vAlign w:val="center"/>
          </w:tcPr>
          <w:p w14:paraId="4C6F1642" w14:textId="3295ADCA" w:rsidR="003F2263" w:rsidRPr="00E65FDF" w:rsidRDefault="003F2263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5CB5CE06" w14:textId="4CC0DEE0" w:rsidR="003F2263" w:rsidRPr="00E65FDF" w:rsidRDefault="003F2263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5FDF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поступивших обращений и жалоб по вопросам защиты прав потребителей</w:t>
            </w:r>
          </w:p>
        </w:tc>
        <w:tc>
          <w:tcPr>
            <w:tcW w:w="1276" w:type="dxa"/>
            <w:vAlign w:val="center"/>
          </w:tcPr>
          <w:p w14:paraId="45AD932C" w14:textId="40960985" w:rsidR="003F2263" w:rsidRPr="00E65FDF" w:rsidRDefault="003313EA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095" w:type="dxa"/>
            <w:vAlign w:val="center"/>
          </w:tcPr>
          <w:p w14:paraId="329BB197" w14:textId="77777777" w:rsidR="003F2263" w:rsidRPr="00E65FDF" w:rsidRDefault="003F2263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Общее количество поступивших обращений и жалоб по вопросам защиты прав потребителей на отчетную дату.</w:t>
            </w:r>
          </w:p>
          <w:p w14:paraId="2EF3D467" w14:textId="19F8BCFB" w:rsidR="003F2263" w:rsidRPr="00E65FDF" w:rsidRDefault="003F2263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Результат считается нарастающим итогом.</w:t>
            </w:r>
          </w:p>
        </w:tc>
      </w:tr>
    </w:tbl>
    <w:p w14:paraId="0B63F6EB" w14:textId="7B91653A" w:rsidR="005339BB" w:rsidRDefault="007D7840" w:rsidP="007D7840">
      <w:pPr>
        <w:tabs>
          <w:tab w:val="left" w:pos="9585"/>
        </w:tabs>
        <w:spacing w:after="200" w:line="276" w:lineRule="auto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ab/>
      </w:r>
    </w:p>
    <w:p w14:paraId="0E5DDE49" w14:textId="0559817A" w:rsidR="009C4517" w:rsidRDefault="00BB34FA" w:rsidP="00CF0DA1">
      <w:pPr>
        <w:spacing w:after="200" w:line="276" w:lineRule="auto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 </w:t>
      </w:r>
    </w:p>
    <w:p w14:paraId="2003F303" w14:textId="77777777" w:rsidR="007F75BA" w:rsidRDefault="007F75BA" w:rsidP="00CF0DA1">
      <w:pPr>
        <w:spacing w:after="200" w:line="276" w:lineRule="auto"/>
        <w:rPr>
          <w:rFonts w:cs="Times New Roman"/>
          <w:b/>
          <w:bCs/>
          <w:szCs w:val="28"/>
          <w:lang w:val="en-US"/>
        </w:rPr>
      </w:pPr>
    </w:p>
    <w:p w14:paraId="4851EB72" w14:textId="77777777" w:rsidR="00196B72" w:rsidRDefault="00196B72" w:rsidP="00CF0DA1">
      <w:pPr>
        <w:spacing w:after="200" w:line="276" w:lineRule="auto"/>
        <w:rPr>
          <w:rFonts w:cs="Times New Roman"/>
          <w:b/>
          <w:bCs/>
          <w:szCs w:val="28"/>
          <w:lang w:val="en-US"/>
        </w:rPr>
      </w:pPr>
    </w:p>
    <w:p w14:paraId="09C243C4" w14:textId="77777777" w:rsidR="00196B72" w:rsidRDefault="00196B72" w:rsidP="00CF0DA1">
      <w:pPr>
        <w:spacing w:after="200" w:line="276" w:lineRule="auto"/>
        <w:rPr>
          <w:rFonts w:cs="Times New Roman"/>
          <w:b/>
          <w:bCs/>
          <w:szCs w:val="28"/>
          <w:lang w:val="en-US"/>
        </w:rPr>
      </w:pPr>
    </w:p>
    <w:p w14:paraId="7CAE7763" w14:textId="77777777" w:rsidR="00196B72" w:rsidRDefault="00196B72" w:rsidP="00CF0DA1">
      <w:pPr>
        <w:spacing w:after="200" w:line="276" w:lineRule="auto"/>
        <w:rPr>
          <w:rFonts w:cs="Times New Roman"/>
          <w:b/>
          <w:bCs/>
          <w:szCs w:val="28"/>
          <w:lang w:val="en-US"/>
        </w:rPr>
      </w:pPr>
    </w:p>
    <w:p w14:paraId="4C271237" w14:textId="77777777" w:rsidR="00196B72" w:rsidRDefault="00196B72" w:rsidP="00CF0DA1">
      <w:pPr>
        <w:spacing w:after="200" w:line="276" w:lineRule="auto"/>
        <w:rPr>
          <w:rFonts w:cs="Times New Roman"/>
          <w:b/>
          <w:bCs/>
          <w:szCs w:val="28"/>
          <w:lang w:val="en-US"/>
        </w:rPr>
      </w:pPr>
    </w:p>
    <w:p w14:paraId="11F2AE8F" w14:textId="77777777" w:rsidR="00196B72" w:rsidRDefault="00196B72" w:rsidP="00CF0DA1">
      <w:pPr>
        <w:spacing w:after="200" w:line="276" w:lineRule="auto"/>
        <w:rPr>
          <w:rFonts w:cs="Times New Roman"/>
          <w:b/>
          <w:bCs/>
          <w:szCs w:val="28"/>
          <w:lang w:val="en-US"/>
        </w:rPr>
      </w:pPr>
    </w:p>
    <w:p w14:paraId="261F70FA" w14:textId="77777777" w:rsidR="00196B72" w:rsidRDefault="00196B72" w:rsidP="00CF0DA1">
      <w:pPr>
        <w:spacing w:after="200" w:line="276" w:lineRule="auto"/>
        <w:rPr>
          <w:rFonts w:cs="Times New Roman"/>
          <w:b/>
          <w:bCs/>
          <w:szCs w:val="28"/>
          <w:lang w:val="en-US"/>
        </w:rPr>
      </w:pPr>
    </w:p>
    <w:p w14:paraId="042EA5BB" w14:textId="77777777" w:rsidR="008458B9" w:rsidRDefault="008458B9" w:rsidP="00C610AD">
      <w:pPr>
        <w:spacing w:after="200" w:line="276" w:lineRule="auto"/>
        <w:rPr>
          <w:rFonts w:cs="Times New Roman"/>
          <w:b/>
          <w:bCs/>
          <w:szCs w:val="28"/>
        </w:rPr>
      </w:pPr>
    </w:p>
    <w:sectPr w:rsidR="008458B9" w:rsidSect="00312C15">
      <w:footerReference w:type="default" r:id="rId18"/>
      <w:pgSz w:w="16838" w:h="11906" w:orient="landscape"/>
      <w:pgMar w:top="568" w:right="962" w:bottom="142" w:left="1134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0B835" w14:textId="77777777" w:rsidR="00A14A7E" w:rsidRDefault="00A14A7E" w:rsidP="00936B5F">
      <w:r>
        <w:separator/>
      </w:r>
    </w:p>
  </w:endnote>
  <w:endnote w:type="continuationSeparator" w:id="0">
    <w:p w14:paraId="0F80FA8A" w14:textId="77777777" w:rsidR="00A14A7E" w:rsidRDefault="00A14A7E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9183518"/>
      <w:docPartObj>
        <w:docPartGallery w:val="Page Numbers (Bottom of Page)"/>
        <w:docPartUnique/>
      </w:docPartObj>
    </w:sdtPr>
    <w:sdtEndPr/>
    <w:sdtContent>
      <w:p w14:paraId="470013DB" w14:textId="503DC5F0" w:rsidR="00701143" w:rsidRDefault="0070114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798D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6906A341" w14:textId="77777777" w:rsidR="00701143" w:rsidRDefault="0070114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CFCC1" w14:textId="77777777" w:rsidR="00A14A7E" w:rsidRDefault="00A14A7E" w:rsidP="00936B5F">
      <w:r>
        <w:separator/>
      </w:r>
    </w:p>
  </w:footnote>
  <w:footnote w:type="continuationSeparator" w:id="0">
    <w:p w14:paraId="2C17C73E" w14:textId="77777777" w:rsidR="00A14A7E" w:rsidRDefault="00A14A7E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52B0"/>
    <w:multiLevelType w:val="multilevel"/>
    <w:tmpl w:val="0A7852B0"/>
    <w:lvl w:ilvl="0">
      <w:start w:val="1"/>
      <w:numFmt w:val="decimal"/>
      <w:lvlText w:val="%1)"/>
      <w:lvlJc w:val="left"/>
      <w:pPr>
        <w:tabs>
          <w:tab w:val="left" w:pos="312"/>
        </w:tabs>
        <w:ind w:left="720" w:firstLine="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2E29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5FCE"/>
    <w:rsid w:val="00050911"/>
    <w:rsid w:val="000518A5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246C"/>
    <w:rsid w:val="00074BE5"/>
    <w:rsid w:val="00074FBE"/>
    <w:rsid w:val="00075363"/>
    <w:rsid w:val="0007783A"/>
    <w:rsid w:val="00082CFF"/>
    <w:rsid w:val="00086CEB"/>
    <w:rsid w:val="0008798D"/>
    <w:rsid w:val="000901BC"/>
    <w:rsid w:val="0009025C"/>
    <w:rsid w:val="00092854"/>
    <w:rsid w:val="000A0F27"/>
    <w:rsid w:val="000A3745"/>
    <w:rsid w:val="000A3CC6"/>
    <w:rsid w:val="000A4BC7"/>
    <w:rsid w:val="000A5F51"/>
    <w:rsid w:val="000B2126"/>
    <w:rsid w:val="000B69D7"/>
    <w:rsid w:val="000B70F5"/>
    <w:rsid w:val="000B7BEF"/>
    <w:rsid w:val="000C64A4"/>
    <w:rsid w:val="000C6908"/>
    <w:rsid w:val="000C6E68"/>
    <w:rsid w:val="000D23C7"/>
    <w:rsid w:val="000D4AB2"/>
    <w:rsid w:val="000D588F"/>
    <w:rsid w:val="000E1FD6"/>
    <w:rsid w:val="000E2AFB"/>
    <w:rsid w:val="000E2BB7"/>
    <w:rsid w:val="000E48AE"/>
    <w:rsid w:val="000E67FC"/>
    <w:rsid w:val="000E68CE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095D"/>
    <w:rsid w:val="001128C4"/>
    <w:rsid w:val="00114E90"/>
    <w:rsid w:val="0011606A"/>
    <w:rsid w:val="00120BE6"/>
    <w:rsid w:val="0012173C"/>
    <w:rsid w:val="00122384"/>
    <w:rsid w:val="00127834"/>
    <w:rsid w:val="00131A05"/>
    <w:rsid w:val="0013374B"/>
    <w:rsid w:val="0013382E"/>
    <w:rsid w:val="00135CBE"/>
    <w:rsid w:val="0013638C"/>
    <w:rsid w:val="00136982"/>
    <w:rsid w:val="00137F38"/>
    <w:rsid w:val="00143EAF"/>
    <w:rsid w:val="00144A59"/>
    <w:rsid w:val="00144A75"/>
    <w:rsid w:val="001501D3"/>
    <w:rsid w:val="001514F3"/>
    <w:rsid w:val="00151858"/>
    <w:rsid w:val="00151C33"/>
    <w:rsid w:val="00151E19"/>
    <w:rsid w:val="00154B22"/>
    <w:rsid w:val="00160328"/>
    <w:rsid w:val="001604D2"/>
    <w:rsid w:val="0016196A"/>
    <w:rsid w:val="00164165"/>
    <w:rsid w:val="00173F81"/>
    <w:rsid w:val="0017536A"/>
    <w:rsid w:val="00176CD4"/>
    <w:rsid w:val="0018033F"/>
    <w:rsid w:val="00181CB3"/>
    <w:rsid w:val="0018202B"/>
    <w:rsid w:val="00182224"/>
    <w:rsid w:val="0018263B"/>
    <w:rsid w:val="001834C2"/>
    <w:rsid w:val="00184090"/>
    <w:rsid w:val="00193480"/>
    <w:rsid w:val="00196B72"/>
    <w:rsid w:val="001A065D"/>
    <w:rsid w:val="001A3413"/>
    <w:rsid w:val="001A3673"/>
    <w:rsid w:val="001A46E9"/>
    <w:rsid w:val="001A5B42"/>
    <w:rsid w:val="001A7350"/>
    <w:rsid w:val="001A77F3"/>
    <w:rsid w:val="001B0EDD"/>
    <w:rsid w:val="001B1B3A"/>
    <w:rsid w:val="001B481E"/>
    <w:rsid w:val="001B4F56"/>
    <w:rsid w:val="001C1C5D"/>
    <w:rsid w:val="001C465B"/>
    <w:rsid w:val="001C473F"/>
    <w:rsid w:val="001C4854"/>
    <w:rsid w:val="001C4D51"/>
    <w:rsid w:val="001C6860"/>
    <w:rsid w:val="001D0756"/>
    <w:rsid w:val="001D0C82"/>
    <w:rsid w:val="001D1F56"/>
    <w:rsid w:val="001D244E"/>
    <w:rsid w:val="001D4C46"/>
    <w:rsid w:val="001D770F"/>
    <w:rsid w:val="001E00C8"/>
    <w:rsid w:val="001E0B28"/>
    <w:rsid w:val="001E0E9B"/>
    <w:rsid w:val="001E1517"/>
    <w:rsid w:val="001E2D7E"/>
    <w:rsid w:val="001E45E0"/>
    <w:rsid w:val="001E5150"/>
    <w:rsid w:val="001E5C29"/>
    <w:rsid w:val="001F0E0C"/>
    <w:rsid w:val="001F1005"/>
    <w:rsid w:val="001F51B5"/>
    <w:rsid w:val="001F749D"/>
    <w:rsid w:val="0020567A"/>
    <w:rsid w:val="00205B7B"/>
    <w:rsid w:val="002060D6"/>
    <w:rsid w:val="00206ECE"/>
    <w:rsid w:val="00207EA4"/>
    <w:rsid w:val="00211D3F"/>
    <w:rsid w:val="00214CDA"/>
    <w:rsid w:val="0021519C"/>
    <w:rsid w:val="0021577A"/>
    <w:rsid w:val="00217190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3510A"/>
    <w:rsid w:val="00237078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697E"/>
    <w:rsid w:val="00266B4A"/>
    <w:rsid w:val="00266ECA"/>
    <w:rsid w:val="00267312"/>
    <w:rsid w:val="00267365"/>
    <w:rsid w:val="002702D8"/>
    <w:rsid w:val="00273D60"/>
    <w:rsid w:val="00277625"/>
    <w:rsid w:val="00277EE2"/>
    <w:rsid w:val="002816E2"/>
    <w:rsid w:val="00283156"/>
    <w:rsid w:val="00283AAB"/>
    <w:rsid w:val="00283AC6"/>
    <w:rsid w:val="00285C87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59DB"/>
    <w:rsid w:val="002B6367"/>
    <w:rsid w:val="002B7F47"/>
    <w:rsid w:val="002C03D9"/>
    <w:rsid w:val="002C3B98"/>
    <w:rsid w:val="002C3CD3"/>
    <w:rsid w:val="002C4FDB"/>
    <w:rsid w:val="002C596A"/>
    <w:rsid w:val="002D1546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2BB1"/>
    <w:rsid w:val="002F4F2C"/>
    <w:rsid w:val="002F5628"/>
    <w:rsid w:val="002F664E"/>
    <w:rsid w:val="00300CED"/>
    <w:rsid w:val="003013DD"/>
    <w:rsid w:val="00301CE9"/>
    <w:rsid w:val="00304F06"/>
    <w:rsid w:val="00307495"/>
    <w:rsid w:val="00310160"/>
    <w:rsid w:val="00311C2B"/>
    <w:rsid w:val="00312C15"/>
    <w:rsid w:val="00313246"/>
    <w:rsid w:val="00313DBC"/>
    <w:rsid w:val="003142F7"/>
    <w:rsid w:val="00314825"/>
    <w:rsid w:val="00314E3F"/>
    <w:rsid w:val="00315345"/>
    <w:rsid w:val="00315E8F"/>
    <w:rsid w:val="00317B8E"/>
    <w:rsid w:val="00320183"/>
    <w:rsid w:val="00320B59"/>
    <w:rsid w:val="003236DD"/>
    <w:rsid w:val="003242D3"/>
    <w:rsid w:val="0032604A"/>
    <w:rsid w:val="00326365"/>
    <w:rsid w:val="003313EA"/>
    <w:rsid w:val="0033148E"/>
    <w:rsid w:val="003315CE"/>
    <w:rsid w:val="00331834"/>
    <w:rsid w:val="0033263F"/>
    <w:rsid w:val="00332E5A"/>
    <w:rsid w:val="0033560F"/>
    <w:rsid w:val="003361A1"/>
    <w:rsid w:val="00336A25"/>
    <w:rsid w:val="00340ACC"/>
    <w:rsid w:val="00340F68"/>
    <w:rsid w:val="003424E0"/>
    <w:rsid w:val="00345F4B"/>
    <w:rsid w:val="00345F89"/>
    <w:rsid w:val="0034645A"/>
    <w:rsid w:val="003503A3"/>
    <w:rsid w:val="00351CCF"/>
    <w:rsid w:val="003528A6"/>
    <w:rsid w:val="003532B0"/>
    <w:rsid w:val="00355302"/>
    <w:rsid w:val="00360857"/>
    <w:rsid w:val="00360957"/>
    <w:rsid w:val="0036162B"/>
    <w:rsid w:val="0036413F"/>
    <w:rsid w:val="00364F22"/>
    <w:rsid w:val="00364FDA"/>
    <w:rsid w:val="00365076"/>
    <w:rsid w:val="003667F9"/>
    <w:rsid w:val="0037091E"/>
    <w:rsid w:val="00371CA9"/>
    <w:rsid w:val="00372853"/>
    <w:rsid w:val="00373823"/>
    <w:rsid w:val="00374CE2"/>
    <w:rsid w:val="00374F53"/>
    <w:rsid w:val="00376C97"/>
    <w:rsid w:val="00377E46"/>
    <w:rsid w:val="00381891"/>
    <w:rsid w:val="00382E1F"/>
    <w:rsid w:val="0038366B"/>
    <w:rsid w:val="00384F9F"/>
    <w:rsid w:val="003850C3"/>
    <w:rsid w:val="0038541E"/>
    <w:rsid w:val="0038570B"/>
    <w:rsid w:val="00390AF7"/>
    <w:rsid w:val="0039316B"/>
    <w:rsid w:val="00393C99"/>
    <w:rsid w:val="003940CE"/>
    <w:rsid w:val="0039615C"/>
    <w:rsid w:val="003A04C4"/>
    <w:rsid w:val="003A1AF8"/>
    <w:rsid w:val="003A5A16"/>
    <w:rsid w:val="003B1866"/>
    <w:rsid w:val="003B3838"/>
    <w:rsid w:val="003B4E41"/>
    <w:rsid w:val="003B558B"/>
    <w:rsid w:val="003B597D"/>
    <w:rsid w:val="003C0B9C"/>
    <w:rsid w:val="003C504E"/>
    <w:rsid w:val="003D659B"/>
    <w:rsid w:val="003D73B6"/>
    <w:rsid w:val="003D76C8"/>
    <w:rsid w:val="003D7B23"/>
    <w:rsid w:val="003E2038"/>
    <w:rsid w:val="003E2662"/>
    <w:rsid w:val="003E3D61"/>
    <w:rsid w:val="003E6A9C"/>
    <w:rsid w:val="003F2263"/>
    <w:rsid w:val="003F2283"/>
    <w:rsid w:val="003F24F5"/>
    <w:rsid w:val="003F49BD"/>
    <w:rsid w:val="003F6EC2"/>
    <w:rsid w:val="003F7B0E"/>
    <w:rsid w:val="004000C1"/>
    <w:rsid w:val="00402F77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0EED"/>
    <w:rsid w:val="00421FA3"/>
    <w:rsid w:val="00422C37"/>
    <w:rsid w:val="004234B7"/>
    <w:rsid w:val="0042578E"/>
    <w:rsid w:val="004268B5"/>
    <w:rsid w:val="00433E9A"/>
    <w:rsid w:val="00434108"/>
    <w:rsid w:val="004400A3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46CD"/>
    <w:rsid w:val="00466154"/>
    <w:rsid w:val="00471D28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454B"/>
    <w:rsid w:val="00495C61"/>
    <w:rsid w:val="00496DD2"/>
    <w:rsid w:val="004977B0"/>
    <w:rsid w:val="00497A5E"/>
    <w:rsid w:val="004A5A4B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D04BA"/>
    <w:rsid w:val="004D5BA0"/>
    <w:rsid w:val="004D6F23"/>
    <w:rsid w:val="004D72AD"/>
    <w:rsid w:val="004D7BC1"/>
    <w:rsid w:val="004E241B"/>
    <w:rsid w:val="004E26CA"/>
    <w:rsid w:val="004F00F8"/>
    <w:rsid w:val="004F12E4"/>
    <w:rsid w:val="004F53DB"/>
    <w:rsid w:val="004F54D7"/>
    <w:rsid w:val="004F655C"/>
    <w:rsid w:val="00502F9B"/>
    <w:rsid w:val="00503197"/>
    <w:rsid w:val="00505024"/>
    <w:rsid w:val="00511B78"/>
    <w:rsid w:val="00513CCA"/>
    <w:rsid w:val="00515022"/>
    <w:rsid w:val="0051613A"/>
    <w:rsid w:val="005205FF"/>
    <w:rsid w:val="0052261D"/>
    <w:rsid w:val="005245C6"/>
    <w:rsid w:val="00524C32"/>
    <w:rsid w:val="00532E61"/>
    <w:rsid w:val="005339BB"/>
    <w:rsid w:val="00534988"/>
    <w:rsid w:val="00534AA4"/>
    <w:rsid w:val="0053579B"/>
    <w:rsid w:val="0053617A"/>
    <w:rsid w:val="005400D2"/>
    <w:rsid w:val="005404A0"/>
    <w:rsid w:val="00542F0A"/>
    <w:rsid w:val="005434B4"/>
    <w:rsid w:val="00543F35"/>
    <w:rsid w:val="00551A17"/>
    <w:rsid w:val="00552437"/>
    <w:rsid w:val="00553513"/>
    <w:rsid w:val="00554CDE"/>
    <w:rsid w:val="00555A91"/>
    <w:rsid w:val="0056164F"/>
    <w:rsid w:val="005637BD"/>
    <w:rsid w:val="00563DE2"/>
    <w:rsid w:val="005679B4"/>
    <w:rsid w:val="00570881"/>
    <w:rsid w:val="00571853"/>
    <w:rsid w:val="00573F18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0759"/>
    <w:rsid w:val="005B1BDE"/>
    <w:rsid w:val="005B2291"/>
    <w:rsid w:val="005B2C72"/>
    <w:rsid w:val="005B547B"/>
    <w:rsid w:val="005C1176"/>
    <w:rsid w:val="005C13E2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E1F95"/>
    <w:rsid w:val="005E4020"/>
    <w:rsid w:val="005F00C6"/>
    <w:rsid w:val="005F08B6"/>
    <w:rsid w:val="006037D3"/>
    <w:rsid w:val="00604946"/>
    <w:rsid w:val="0060651E"/>
    <w:rsid w:val="00607452"/>
    <w:rsid w:val="00607BAA"/>
    <w:rsid w:val="00607C35"/>
    <w:rsid w:val="006101C8"/>
    <w:rsid w:val="006107FA"/>
    <w:rsid w:val="00613B54"/>
    <w:rsid w:val="00614931"/>
    <w:rsid w:val="00614CE5"/>
    <w:rsid w:val="00614F4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3EB0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DC2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16B5"/>
    <w:rsid w:val="00684B8A"/>
    <w:rsid w:val="00687A3A"/>
    <w:rsid w:val="006926AD"/>
    <w:rsid w:val="006929F6"/>
    <w:rsid w:val="00694C44"/>
    <w:rsid w:val="00694FBD"/>
    <w:rsid w:val="0069501B"/>
    <w:rsid w:val="00696C3C"/>
    <w:rsid w:val="006A2CD6"/>
    <w:rsid w:val="006A64B3"/>
    <w:rsid w:val="006A6B1A"/>
    <w:rsid w:val="006A6B42"/>
    <w:rsid w:val="006A795A"/>
    <w:rsid w:val="006B099A"/>
    <w:rsid w:val="006B269F"/>
    <w:rsid w:val="006B5825"/>
    <w:rsid w:val="006B7684"/>
    <w:rsid w:val="006B7B45"/>
    <w:rsid w:val="006B7BC1"/>
    <w:rsid w:val="006C0568"/>
    <w:rsid w:val="006C0842"/>
    <w:rsid w:val="006C1A9C"/>
    <w:rsid w:val="006C4C7B"/>
    <w:rsid w:val="006D09AD"/>
    <w:rsid w:val="006D221F"/>
    <w:rsid w:val="006D3BA2"/>
    <w:rsid w:val="006D530E"/>
    <w:rsid w:val="006D55A8"/>
    <w:rsid w:val="006D5D5E"/>
    <w:rsid w:val="006D714E"/>
    <w:rsid w:val="006D735B"/>
    <w:rsid w:val="006E2DED"/>
    <w:rsid w:val="006E2E52"/>
    <w:rsid w:val="006E423C"/>
    <w:rsid w:val="006E60C9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1143"/>
    <w:rsid w:val="00702B33"/>
    <w:rsid w:val="00702E07"/>
    <w:rsid w:val="0070570D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ED0"/>
    <w:rsid w:val="00726FAD"/>
    <w:rsid w:val="00727D01"/>
    <w:rsid w:val="00730461"/>
    <w:rsid w:val="00730ADA"/>
    <w:rsid w:val="00731DB7"/>
    <w:rsid w:val="00732634"/>
    <w:rsid w:val="00733DEF"/>
    <w:rsid w:val="00735D9F"/>
    <w:rsid w:val="00737141"/>
    <w:rsid w:val="00737551"/>
    <w:rsid w:val="007376A7"/>
    <w:rsid w:val="0074038D"/>
    <w:rsid w:val="007447CF"/>
    <w:rsid w:val="00744A9B"/>
    <w:rsid w:val="007464AD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BC8"/>
    <w:rsid w:val="00781C37"/>
    <w:rsid w:val="00781D6F"/>
    <w:rsid w:val="00782C0F"/>
    <w:rsid w:val="00782C88"/>
    <w:rsid w:val="007919D2"/>
    <w:rsid w:val="007923E1"/>
    <w:rsid w:val="00795C74"/>
    <w:rsid w:val="007A00FE"/>
    <w:rsid w:val="007A0AB7"/>
    <w:rsid w:val="007A0B4A"/>
    <w:rsid w:val="007A1105"/>
    <w:rsid w:val="007A2218"/>
    <w:rsid w:val="007A3236"/>
    <w:rsid w:val="007A434F"/>
    <w:rsid w:val="007B037C"/>
    <w:rsid w:val="007B0BA8"/>
    <w:rsid w:val="007B3DD6"/>
    <w:rsid w:val="007B77D9"/>
    <w:rsid w:val="007C1AFA"/>
    <w:rsid w:val="007C1BEE"/>
    <w:rsid w:val="007C30D8"/>
    <w:rsid w:val="007C3BF7"/>
    <w:rsid w:val="007C3D06"/>
    <w:rsid w:val="007C5917"/>
    <w:rsid w:val="007C7ABE"/>
    <w:rsid w:val="007D0FD1"/>
    <w:rsid w:val="007D34B8"/>
    <w:rsid w:val="007D36B7"/>
    <w:rsid w:val="007D5318"/>
    <w:rsid w:val="007D7840"/>
    <w:rsid w:val="007E11C8"/>
    <w:rsid w:val="007E11EF"/>
    <w:rsid w:val="007E1C4E"/>
    <w:rsid w:val="007F0D45"/>
    <w:rsid w:val="007F19FB"/>
    <w:rsid w:val="007F2811"/>
    <w:rsid w:val="007F2D7C"/>
    <w:rsid w:val="007F2DC4"/>
    <w:rsid w:val="007F31D0"/>
    <w:rsid w:val="007F36EC"/>
    <w:rsid w:val="007F75BA"/>
    <w:rsid w:val="00804887"/>
    <w:rsid w:val="00806ABA"/>
    <w:rsid w:val="008076E0"/>
    <w:rsid w:val="00811EAB"/>
    <w:rsid w:val="00813B6C"/>
    <w:rsid w:val="00816213"/>
    <w:rsid w:val="00816B22"/>
    <w:rsid w:val="00822092"/>
    <w:rsid w:val="008234D5"/>
    <w:rsid w:val="00824F3F"/>
    <w:rsid w:val="008255EF"/>
    <w:rsid w:val="008267BD"/>
    <w:rsid w:val="00827809"/>
    <w:rsid w:val="00831637"/>
    <w:rsid w:val="00831DA6"/>
    <w:rsid w:val="0084146A"/>
    <w:rsid w:val="00843B5E"/>
    <w:rsid w:val="0084472B"/>
    <w:rsid w:val="008454CA"/>
    <w:rsid w:val="008458B9"/>
    <w:rsid w:val="00846CBE"/>
    <w:rsid w:val="0085200D"/>
    <w:rsid w:val="00852448"/>
    <w:rsid w:val="00852B69"/>
    <w:rsid w:val="0085637C"/>
    <w:rsid w:val="00857164"/>
    <w:rsid w:val="0085741E"/>
    <w:rsid w:val="00863469"/>
    <w:rsid w:val="00865643"/>
    <w:rsid w:val="00865958"/>
    <w:rsid w:val="00865EA0"/>
    <w:rsid w:val="0086664F"/>
    <w:rsid w:val="00866BC2"/>
    <w:rsid w:val="00867D1C"/>
    <w:rsid w:val="008728A1"/>
    <w:rsid w:val="0087299F"/>
    <w:rsid w:val="008733E2"/>
    <w:rsid w:val="00873C8E"/>
    <w:rsid w:val="008765EE"/>
    <w:rsid w:val="008800ED"/>
    <w:rsid w:val="0088161D"/>
    <w:rsid w:val="00883B84"/>
    <w:rsid w:val="00884B93"/>
    <w:rsid w:val="00885823"/>
    <w:rsid w:val="008905B1"/>
    <w:rsid w:val="0089431F"/>
    <w:rsid w:val="008946AA"/>
    <w:rsid w:val="0089591F"/>
    <w:rsid w:val="0089653E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378EB"/>
    <w:rsid w:val="00940B8B"/>
    <w:rsid w:val="0094174C"/>
    <w:rsid w:val="00942106"/>
    <w:rsid w:val="00944302"/>
    <w:rsid w:val="0094443A"/>
    <w:rsid w:val="009532C5"/>
    <w:rsid w:val="00955472"/>
    <w:rsid w:val="009565A1"/>
    <w:rsid w:val="00956684"/>
    <w:rsid w:val="0095684E"/>
    <w:rsid w:val="00957CDF"/>
    <w:rsid w:val="00961D06"/>
    <w:rsid w:val="00965466"/>
    <w:rsid w:val="00965950"/>
    <w:rsid w:val="009662B1"/>
    <w:rsid w:val="009664F2"/>
    <w:rsid w:val="00970AC0"/>
    <w:rsid w:val="0097442F"/>
    <w:rsid w:val="00974F4E"/>
    <w:rsid w:val="009767DD"/>
    <w:rsid w:val="009777A1"/>
    <w:rsid w:val="00980211"/>
    <w:rsid w:val="00981DF6"/>
    <w:rsid w:val="00982FFA"/>
    <w:rsid w:val="0098323D"/>
    <w:rsid w:val="009848E6"/>
    <w:rsid w:val="00985D86"/>
    <w:rsid w:val="00990149"/>
    <w:rsid w:val="00990FC9"/>
    <w:rsid w:val="00991C5A"/>
    <w:rsid w:val="00993E3E"/>
    <w:rsid w:val="00994872"/>
    <w:rsid w:val="009A2F9F"/>
    <w:rsid w:val="009B0AD7"/>
    <w:rsid w:val="009B1DD9"/>
    <w:rsid w:val="009B7055"/>
    <w:rsid w:val="009C0C47"/>
    <w:rsid w:val="009C21DB"/>
    <w:rsid w:val="009C4517"/>
    <w:rsid w:val="009C4C53"/>
    <w:rsid w:val="009C6E0F"/>
    <w:rsid w:val="009C7F41"/>
    <w:rsid w:val="009D2199"/>
    <w:rsid w:val="009D33D4"/>
    <w:rsid w:val="009D4135"/>
    <w:rsid w:val="009D5AD6"/>
    <w:rsid w:val="009D671C"/>
    <w:rsid w:val="009D6C23"/>
    <w:rsid w:val="009D736A"/>
    <w:rsid w:val="009E01FF"/>
    <w:rsid w:val="009E1CFF"/>
    <w:rsid w:val="009E242C"/>
    <w:rsid w:val="009E6535"/>
    <w:rsid w:val="009F01F7"/>
    <w:rsid w:val="009F0E91"/>
    <w:rsid w:val="009F19AE"/>
    <w:rsid w:val="009F4717"/>
    <w:rsid w:val="009F4865"/>
    <w:rsid w:val="009F532C"/>
    <w:rsid w:val="009F5E1E"/>
    <w:rsid w:val="009F6928"/>
    <w:rsid w:val="00A02774"/>
    <w:rsid w:val="00A02FF1"/>
    <w:rsid w:val="00A03680"/>
    <w:rsid w:val="00A03E80"/>
    <w:rsid w:val="00A10E00"/>
    <w:rsid w:val="00A1398A"/>
    <w:rsid w:val="00A14A7E"/>
    <w:rsid w:val="00A14D22"/>
    <w:rsid w:val="00A15E6A"/>
    <w:rsid w:val="00A1629C"/>
    <w:rsid w:val="00A218CC"/>
    <w:rsid w:val="00A261D7"/>
    <w:rsid w:val="00A3176B"/>
    <w:rsid w:val="00A33901"/>
    <w:rsid w:val="00A358AC"/>
    <w:rsid w:val="00A365DB"/>
    <w:rsid w:val="00A37AA4"/>
    <w:rsid w:val="00A401DB"/>
    <w:rsid w:val="00A41378"/>
    <w:rsid w:val="00A4157B"/>
    <w:rsid w:val="00A4304D"/>
    <w:rsid w:val="00A4380F"/>
    <w:rsid w:val="00A44DEB"/>
    <w:rsid w:val="00A47C65"/>
    <w:rsid w:val="00A502A0"/>
    <w:rsid w:val="00A505C9"/>
    <w:rsid w:val="00A50BF5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84CDC"/>
    <w:rsid w:val="00A90E17"/>
    <w:rsid w:val="00A91A1A"/>
    <w:rsid w:val="00A91FB8"/>
    <w:rsid w:val="00A92153"/>
    <w:rsid w:val="00A92CB6"/>
    <w:rsid w:val="00A93021"/>
    <w:rsid w:val="00A93CAD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4CE6"/>
    <w:rsid w:val="00AC5D0B"/>
    <w:rsid w:val="00AC65CD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BED"/>
    <w:rsid w:val="00B0295B"/>
    <w:rsid w:val="00B02C8E"/>
    <w:rsid w:val="00B03A8C"/>
    <w:rsid w:val="00B0675C"/>
    <w:rsid w:val="00B1036C"/>
    <w:rsid w:val="00B108AD"/>
    <w:rsid w:val="00B141F5"/>
    <w:rsid w:val="00B15B8D"/>
    <w:rsid w:val="00B2424E"/>
    <w:rsid w:val="00B275DD"/>
    <w:rsid w:val="00B27711"/>
    <w:rsid w:val="00B306E2"/>
    <w:rsid w:val="00B3097F"/>
    <w:rsid w:val="00B30B08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0CC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65AA3"/>
    <w:rsid w:val="00B665B9"/>
    <w:rsid w:val="00B70F31"/>
    <w:rsid w:val="00B72369"/>
    <w:rsid w:val="00B7292A"/>
    <w:rsid w:val="00B72FFE"/>
    <w:rsid w:val="00B75BC6"/>
    <w:rsid w:val="00B768AA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1445"/>
    <w:rsid w:val="00BB33CC"/>
    <w:rsid w:val="00BB3472"/>
    <w:rsid w:val="00BB34FA"/>
    <w:rsid w:val="00BB4070"/>
    <w:rsid w:val="00BB565B"/>
    <w:rsid w:val="00BB587B"/>
    <w:rsid w:val="00BB6B8D"/>
    <w:rsid w:val="00BB7D18"/>
    <w:rsid w:val="00BC08EC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1739"/>
    <w:rsid w:val="00BF6221"/>
    <w:rsid w:val="00BF72F4"/>
    <w:rsid w:val="00C015A9"/>
    <w:rsid w:val="00C02236"/>
    <w:rsid w:val="00C0223F"/>
    <w:rsid w:val="00C02D2A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752F"/>
    <w:rsid w:val="00C3115C"/>
    <w:rsid w:val="00C318AB"/>
    <w:rsid w:val="00C31B62"/>
    <w:rsid w:val="00C31DF5"/>
    <w:rsid w:val="00C35626"/>
    <w:rsid w:val="00C42F3C"/>
    <w:rsid w:val="00C42F53"/>
    <w:rsid w:val="00C44A32"/>
    <w:rsid w:val="00C45C96"/>
    <w:rsid w:val="00C469A7"/>
    <w:rsid w:val="00C50960"/>
    <w:rsid w:val="00C50DA9"/>
    <w:rsid w:val="00C532CD"/>
    <w:rsid w:val="00C54111"/>
    <w:rsid w:val="00C567F4"/>
    <w:rsid w:val="00C56C7E"/>
    <w:rsid w:val="00C610AD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023"/>
    <w:rsid w:val="00CA6160"/>
    <w:rsid w:val="00CA6436"/>
    <w:rsid w:val="00CA7780"/>
    <w:rsid w:val="00CB1626"/>
    <w:rsid w:val="00CB2D97"/>
    <w:rsid w:val="00CB3293"/>
    <w:rsid w:val="00CB3467"/>
    <w:rsid w:val="00CB3ECC"/>
    <w:rsid w:val="00CB75B0"/>
    <w:rsid w:val="00CB7AA6"/>
    <w:rsid w:val="00CC0EF7"/>
    <w:rsid w:val="00CC1814"/>
    <w:rsid w:val="00CC26AD"/>
    <w:rsid w:val="00CC337C"/>
    <w:rsid w:val="00CC69BB"/>
    <w:rsid w:val="00CC7D9D"/>
    <w:rsid w:val="00CD20EC"/>
    <w:rsid w:val="00CD3287"/>
    <w:rsid w:val="00CD68F2"/>
    <w:rsid w:val="00CD6F2B"/>
    <w:rsid w:val="00CE1A1B"/>
    <w:rsid w:val="00CE21EB"/>
    <w:rsid w:val="00CE235B"/>
    <w:rsid w:val="00CE3120"/>
    <w:rsid w:val="00CE3142"/>
    <w:rsid w:val="00CE4FD0"/>
    <w:rsid w:val="00CE6E02"/>
    <w:rsid w:val="00CF0DA1"/>
    <w:rsid w:val="00CF0E6D"/>
    <w:rsid w:val="00CF1406"/>
    <w:rsid w:val="00CF1FA2"/>
    <w:rsid w:val="00CF4047"/>
    <w:rsid w:val="00CF4900"/>
    <w:rsid w:val="00CF57A5"/>
    <w:rsid w:val="00CF5BC0"/>
    <w:rsid w:val="00CF5F87"/>
    <w:rsid w:val="00CF73FF"/>
    <w:rsid w:val="00CF7789"/>
    <w:rsid w:val="00CF78C8"/>
    <w:rsid w:val="00D00B29"/>
    <w:rsid w:val="00D01B01"/>
    <w:rsid w:val="00D039BA"/>
    <w:rsid w:val="00D07F5B"/>
    <w:rsid w:val="00D12806"/>
    <w:rsid w:val="00D14381"/>
    <w:rsid w:val="00D14A33"/>
    <w:rsid w:val="00D158C3"/>
    <w:rsid w:val="00D15BF2"/>
    <w:rsid w:val="00D16736"/>
    <w:rsid w:val="00D16835"/>
    <w:rsid w:val="00D2141D"/>
    <w:rsid w:val="00D215E7"/>
    <w:rsid w:val="00D2165E"/>
    <w:rsid w:val="00D22281"/>
    <w:rsid w:val="00D23487"/>
    <w:rsid w:val="00D23804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47EF8"/>
    <w:rsid w:val="00D507FE"/>
    <w:rsid w:val="00D51EA7"/>
    <w:rsid w:val="00D541FD"/>
    <w:rsid w:val="00D54219"/>
    <w:rsid w:val="00D56582"/>
    <w:rsid w:val="00D568EA"/>
    <w:rsid w:val="00D5724B"/>
    <w:rsid w:val="00D5726E"/>
    <w:rsid w:val="00D63177"/>
    <w:rsid w:val="00D6530D"/>
    <w:rsid w:val="00D67861"/>
    <w:rsid w:val="00D71472"/>
    <w:rsid w:val="00D72F75"/>
    <w:rsid w:val="00D75C3F"/>
    <w:rsid w:val="00D764A7"/>
    <w:rsid w:val="00D80A83"/>
    <w:rsid w:val="00D81394"/>
    <w:rsid w:val="00D83F7A"/>
    <w:rsid w:val="00D848BB"/>
    <w:rsid w:val="00D85C1A"/>
    <w:rsid w:val="00D85E5B"/>
    <w:rsid w:val="00D932CA"/>
    <w:rsid w:val="00D957C0"/>
    <w:rsid w:val="00D977CF"/>
    <w:rsid w:val="00DA2043"/>
    <w:rsid w:val="00DA38AB"/>
    <w:rsid w:val="00DA47B1"/>
    <w:rsid w:val="00DA7507"/>
    <w:rsid w:val="00DB1970"/>
    <w:rsid w:val="00DB2CAB"/>
    <w:rsid w:val="00DB451F"/>
    <w:rsid w:val="00DB4A5D"/>
    <w:rsid w:val="00DB7B00"/>
    <w:rsid w:val="00DC19AD"/>
    <w:rsid w:val="00DC35D6"/>
    <w:rsid w:val="00DC5B84"/>
    <w:rsid w:val="00DD0A2A"/>
    <w:rsid w:val="00DD1B18"/>
    <w:rsid w:val="00DD1F5F"/>
    <w:rsid w:val="00DD24B4"/>
    <w:rsid w:val="00DD36D6"/>
    <w:rsid w:val="00DD44D6"/>
    <w:rsid w:val="00DD662E"/>
    <w:rsid w:val="00DD7B70"/>
    <w:rsid w:val="00DE1FBF"/>
    <w:rsid w:val="00DE2BA7"/>
    <w:rsid w:val="00DE575E"/>
    <w:rsid w:val="00DF2AD9"/>
    <w:rsid w:val="00DF3B40"/>
    <w:rsid w:val="00DF7B3C"/>
    <w:rsid w:val="00E0023F"/>
    <w:rsid w:val="00E00955"/>
    <w:rsid w:val="00E00975"/>
    <w:rsid w:val="00E01548"/>
    <w:rsid w:val="00E04C9A"/>
    <w:rsid w:val="00E05032"/>
    <w:rsid w:val="00E05C19"/>
    <w:rsid w:val="00E07436"/>
    <w:rsid w:val="00E0768D"/>
    <w:rsid w:val="00E10E4B"/>
    <w:rsid w:val="00E12D59"/>
    <w:rsid w:val="00E12F7F"/>
    <w:rsid w:val="00E17C44"/>
    <w:rsid w:val="00E23AD0"/>
    <w:rsid w:val="00E2651F"/>
    <w:rsid w:val="00E31B66"/>
    <w:rsid w:val="00E32A5A"/>
    <w:rsid w:val="00E42A8E"/>
    <w:rsid w:val="00E43FA7"/>
    <w:rsid w:val="00E4432C"/>
    <w:rsid w:val="00E50251"/>
    <w:rsid w:val="00E52D17"/>
    <w:rsid w:val="00E56D41"/>
    <w:rsid w:val="00E602C7"/>
    <w:rsid w:val="00E61DD7"/>
    <w:rsid w:val="00E620B0"/>
    <w:rsid w:val="00E624FE"/>
    <w:rsid w:val="00E63527"/>
    <w:rsid w:val="00E648E1"/>
    <w:rsid w:val="00E64EF0"/>
    <w:rsid w:val="00E65FDF"/>
    <w:rsid w:val="00E661D7"/>
    <w:rsid w:val="00E67ECB"/>
    <w:rsid w:val="00E74C9C"/>
    <w:rsid w:val="00E8141F"/>
    <w:rsid w:val="00E8148F"/>
    <w:rsid w:val="00E90E9E"/>
    <w:rsid w:val="00E9171B"/>
    <w:rsid w:val="00E93719"/>
    <w:rsid w:val="00E95113"/>
    <w:rsid w:val="00E96066"/>
    <w:rsid w:val="00EA06DC"/>
    <w:rsid w:val="00EA1B76"/>
    <w:rsid w:val="00EA3A9A"/>
    <w:rsid w:val="00EA6BDC"/>
    <w:rsid w:val="00EA6F21"/>
    <w:rsid w:val="00EA7487"/>
    <w:rsid w:val="00EB0041"/>
    <w:rsid w:val="00EB0594"/>
    <w:rsid w:val="00EB38E8"/>
    <w:rsid w:val="00EB3D27"/>
    <w:rsid w:val="00EB3EA0"/>
    <w:rsid w:val="00EB438D"/>
    <w:rsid w:val="00EB49F1"/>
    <w:rsid w:val="00EC1F4C"/>
    <w:rsid w:val="00EC30CD"/>
    <w:rsid w:val="00EC486A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3CA9"/>
    <w:rsid w:val="00EF7466"/>
    <w:rsid w:val="00F02B0B"/>
    <w:rsid w:val="00F02D2D"/>
    <w:rsid w:val="00F0382A"/>
    <w:rsid w:val="00F03837"/>
    <w:rsid w:val="00F03AB1"/>
    <w:rsid w:val="00F06042"/>
    <w:rsid w:val="00F10E2B"/>
    <w:rsid w:val="00F11FD7"/>
    <w:rsid w:val="00F137C4"/>
    <w:rsid w:val="00F1529A"/>
    <w:rsid w:val="00F17245"/>
    <w:rsid w:val="00F17CAD"/>
    <w:rsid w:val="00F200B4"/>
    <w:rsid w:val="00F20D7D"/>
    <w:rsid w:val="00F2132D"/>
    <w:rsid w:val="00F24356"/>
    <w:rsid w:val="00F248D8"/>
    <w:rsid w:val="00F25786"/>
    <w:rsid w:val="00F26A70"/>
    <w:rsid w:val="00F305DF"/>
    <w:rsid w:val="00F3072C"/>
    <w:rsid w:val="00F31728"/>
    <w:rsid w:val="00F31B34"/>
    <w:rsid w:val="00F3385E"/>
    <w:rsid w:val="00F34442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45958"/>
    <w:rsid w:val="00F504EB"/>
    <w:rsid w:val="00F53B9F"/>
    <w:rsid w:val="00F552BD"/>
    <w:rsid w:val="00F56D6F"/>
    <w:rsid w:val="00F6045A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607F"/>
    <w:rsid w:val="00F77BD2"/>
    <w:rsid w:val="00F77D8D"/>
    <w:rsid w:val="00F8090F"/>
    <w:rsid w:val="00F82004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0D32"/>
    <w:rsid w:val="00FB267D"/>
    <w:rsid w:val="00FB3497"/>
    <w:rsid w:val="00FB6A19"/>
    <w:rsid w:val="00FB7CE5"/>
    <w:rsid w:val="00FC00E5"/>
    <w:rsid w:val="00FC462C"/>
    <w:rsid w:val="00FC506C"/>
    <w:rsid w:val="00FC68B0"/>
    <w:rsid w:val="00FD2824"/>
    <w:rsid w:val="00FD2AB2"/>
    <w:rsid w:val="00FD327D"/>
    <w:rsid w:val="00FD46DC"/>
    <w:rsid w:val="00FD5FE3"/>
    <w:rsid w:val="00FD6EA1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4F7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8B2AD533-4D83-419C-8BDA-5E33E01E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3D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qFormat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qFormat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qFormat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qFormat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99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uiPriority w:val="99"/>
    <w:qFormat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ConsPlusNormal0">
    <w:name w:val="ConsPlusNormal Знак"/>
    <w:basedOn w:val="a0"/>
    <w:link w:val="ConsPlusNormal"/>
    <w:uiPriority w:val="99"/>
    <w:rsid w:val="00CE1A1B"/>
    <w:rPr>
      <w:rFonts w:ascii="Calibri" w:eastAsia="Times New Roman" w:hAnsi="Calibri" w:cs="Calibri"/>
      <w:szCs w:val="20"/>
      <w:lang w:eastAsia="ru-RU"/>
    </w:rPr>
  </w:style>
  <w:style w:type="paragraph" w:styleId="10">
    <w:name w:val="index 1"/>
    <w:basedOn w:val="a"/>
    <w:next w:val="a"/>
    <w:uiPriority w:val="99"/>
    <w:semiHidden/>
    <w:unhideWhenUsed/>
    <w:qFormat/>
    <w:rsid w:val="00EC486A"/>
  </w:style>
  <w:style w:type="numbering" w:customStyle="1" w:styleId="11">
    <w:name w:val="Нет списка1"/>
    <w:next w:val="a2"/>
    <w:uiPriority w:val="99"/>
    <w:semiHidden/>
    <w:unhideWhenUsed/>
    <w:rsid w:val="001C473F"/>
  </w:style>
  <w:style w:type="paragraph" w:styleId="af5">
    <w:name w:val="index heading"/>
    <w:basedOn w:val="a"/>
    <w:next w:val="10"/>
    <w:qFormat/>
    <w:rsid w:val="001C473F"/>
    <w:pPr>
      <w:suppressLineNumbers/>
    </w:pPr>
    <w:rPr>
      <w:rFonts w:cs="Mangal"/>
    </w:rPr>
  </w:style>
  <w:style w:type="paragraph" w:styleId="af6">
    <w:name w:val="List"/>
    <w:basedOn w:val="af"/>
    <w:qFormat/>
    <w:rsid w:val="001C473F"/>
    <w:pPr>
      <w:spacing w:after="140" w:line="276" w:lineRule="auto"/>
      <w:jc w:val="left"/>
    </w:pPr>
    <w:rPr>
      <w:rFonts w:eastAsiaTheme="minorHAnsi" w:cs="Mangal"/>
      <w:szCs w:val="22"/>
    </w:rPr>
  </w:style>
  <w:style w:type="paragraph" w:styleId="af7">
    <w:name w:val="Normal (Web)"/>
    <w:uiPriority w:val="99"/>
    <w:semiHidden/>
    <w:unhideWhenUsed/>
    <w:qFormat/>
    <w:rsid w:val="001C473F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customStyle="1" w:styleId="12">
    <w:name w:val="Сетка таблицы1"/>
    <w:basedOn w:val="a1"/>
    <w:next w:val="a3"/>
    <w:uiPriority w:val="39"/>
    <w:qFormat/>
    <w:rsid w:val="001C473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Привязка сноски"/>
    <w:qFormat/>
    <w:rsid w:val="001C473F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C473F"/>
    <w:rPr>
      <w:vertAlign w:val="superscript"/>
    </w:rPr>
  </w:style>
  <w:style w:type="character" w:customStyle="1" w:styleId="ListLabel1">
    <w:name w:val="ListLabel 1"/>
    <w:qFormat/>
    <w:rsid w:val="001C473F"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qFormat/>
    <w:rsid w:val="001C473F"/>
    <w:rPr>
      <w:color w:val="000080"/>
      <w:u w:val="single"/>
    </w:rPr>
  </w:style>
  <w:style w:type="character" w:customStyle="1" w:styleId="ListLabel2">
    <w:name w:val="ListLabel 2"/>
    <w:qFormat/>
    <w:rsid w:val="001C473F"/>
    <w:rPr>
      <w:rFonts w:ascii="Times New Roman" w:hAnsi="Times New Roman" w:cs="Times New Roman"/>
      <w:sz w:val="22"/>
      <w:szCs w:val="22"/>
    </w:rPr>
  </w:style>
  <w:style w:type="character" w:customStyle="1" w:styleId="af9">
    <w:name w:val="Символ сноски"/>
    <w:qFormat/>
    <w:rsid w:val="001C473F"/>
  </w:style>
  <w:style w:type="character" w:customStyle="1" w:styleId="afa">
    <w:name w:val="Привязка концевой сноски"/>
    <w:qFormat/>
    <w:rsid w:val="001C473F"/>
    <w:rPr>
      <w:vertAlign w:val="superscript"/>
    </w:rPr>
  </w:style>
  <w:style w:type="character" w:customStyle="1" w:styleId="afb">
    <w:name w:val="Символ концевой сноски"/>
    <w:qFormat/>
    <w:rsid w:val="001C473F"/>
  </w:style>
  <w:style w:type="paragraph" w:customStyle="1" w:styleId="13">
    <w:name w:val="Заголовок1"/>
    <w:basedOn w:val="a"/>
    <w:next w:val="af"/>
    <w:qFormat/>
    <w:rsid w:val="001C473F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14">
    <w:name w:val="Название объекта1"/>
    <w:basedOn w:val="a"/>
    <w:qFormat/>
    <w:rsid w:val="001C473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Текст сноски1"/>
    <w:basedOn w:val="a"/>
    <w:uiPriority w:val="99"/>
    <w:semiHidden/>
    <w:unhideWhenUsed/>
    <w:qFormat/>
    <w:rsid w:val="001C473F"/>
    <w:rPr>
      <w:sz w:val="20"/>
      <w:szCs w:val="20"/>
    </w:rPr>
  </w:style>
  <w:style w:type="paragraph" w:customStyle="1" w:styleId="16">
    <w:name w:val="Верх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17">
    <w:name w:val="Ниж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afc">
    <w:name w:val="Содержимое врезки"/>
    <w:basedOn w:val="a"/>
    <w:qFormat/>
    <w:rsid w:val="001C473F"/>
  </w:style>
  <w:style w:type="paragraph" w:customStyle="1" w:styleId="afd">
    <w:name w:val="Содержимое таблицы"/>
    <w:basedOn w:val="a"/>
    <w:qFormat/>
    <w:rsid w:val="001C473F"/>
    <w:pPr>
      <w:suppressLineNumbers/>
    </w:pPr>
  </w:style>
  <w:style w:type="paragraph" w:customStyle="1" w:styleId="afe">
    <w:name w:val="Заголовок таблицы"/>
    <w:basedOn w:val="afd"/>
    <w:qFormat/>
    <w:rsid w:val="001C473F"/>
    <w:pPr>
      <w:jc w:val="center"/>
    </w:pPr>
    <w:rPr>
      <w:b/>
      <w:bCs/>
    </w:rPr>
  </w:style>
  <w:style w:type="paragraph" w:styleId="aff">
    <w:name w:val="endnote text"/>
    <w:basedOn w:val="a"/>
    <w:link w:val="aff0"/>
    <w:uiPriority w:val="99"/>
    <w:semiHidden/>
    <w:unhideWhenUsed/>
    <w:rsid w:val="001C473F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1C473F"/>
    <w:rPr>
      <w:rFonts w:ascii="Times New Roman" w:hAnsi="Times New Roman"/>
      <w:sz w:val="20"/>
      <w:szCs w:val="20"/>
    </w:rPr>
  </w:style>
  <w:style w:type="character" w:customStyle="1" w:styleId="18">
    <w:name w:val="Текст сноски Знак1"/>
    <w:basedOn w:val="a0"/>
    <w:uiPriority w:val="99"/>
    <w:semiHidden/>
    <w:rsid w:val="001C473F"/>
    <w:rPr>
      <w:rFonts w:eastAsiaTheme="minorHAnsi" w:cstheme="minorBidi"/>
      <w:lang w:eastAsia="en-US"/>
    </w:rPr>
  </w:style>
  <w:style w:type="character" w:styleId="aff1">
    <w:name w:val="endnote reference"/>
    <w:basedOn w:val="a0"/>
    <w:uiPriority w:val="99"/>
    <w:semiHidden/>
    <w:unhideWhenUsed/>
    <w:rsid w:val="001C473F"/>
    <w:rPr>
      <w:vertAlign w:val="superscript"/>
    </w:rPr>
  </w:style>
  <w:style w:type="character" w:customStyle="1" w:styleId="19">
    <w:name w:val="Верх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customStyle="1" w:styleId="1a">
    <w:name w:val="Ниж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styleId="aff2">
    <w:name w:val="Placeholder Text"/>
    <w:basedOn w:val="a0"/>
    <w:uiPriority w:val="99"/>
    <w:semiHidden/>
    <w:rsid w:val="001C473F"/>
    <w:rPr>
      <w:color w:val="808080"/>
    </w:rPr>
  </w:style>
  <w:style w:type="character" w:styleId="aff3">
    <w:name w:val="FollowedHyperlink"/>
    <w:basedOn w:val="a0"/>
    <w:uiPriority w:val="99"/>
    <w:semiHidden/>
    <w:unhideWhenUsed/>
    <w:rsid w:val="007D7840"/>
    <w:rPr>
      <w:color w:val="800080"/>
      <w:u w:val="single"/>
    </w:rPr>
  </w:style>
  <w:style w:type="paragraph" w:customStyle="1" w:styleId="font5">
    <w:name w:val="font5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font6">
    <w:name w:val="font6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67">
    <w:name w:val="xl6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8">
    <w:name w:val="xl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9">
    <w:name w:val="xl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0">
    <w:name w:val="xl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1">
    <w:name w:val="xl71"/>
    <w:basedOn w:val="a"/>
    <w:rsid w:val="007D784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2">
    <w:name w:val="xl7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3">
    <w:name w:val="xl7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4">
    <w:name w:val="xl74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6">
    <w:name w:val="xl76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2">
    <w:name w:val="xl8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6">
    <w:name w:val="xl8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7">
    <w:name w:val="xl8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1">
    <w:name w:val="xl91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3">
    <w:name w:val="xl9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4">
    <w:name w:val="xl9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7">
    <w:name w:val="xl9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8">
    <w:name w:val="xl9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0">
    <w:name w:val="xl100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1">
    <w:name w:val="xl101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2">
    <w:name w:val="xl10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3">
    <w:name w:val="xl10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1">
    <w:name w:val="xl111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4">
    <w:name w:val="xl114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9">
    <w:name w:val="xl11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20">
    <w:name w:val="xl120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D78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3">
    <w:name w:val="xl123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4">
    <w:name w:val="xl124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5">
    <w:name w:val="xl125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6">
    <w:name w:val="xl12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30">
    <w:name w:val="xl13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sz w:val="22"/>
      <w:lang w:eastAsia="ru-RU"/>
    </w:rPr>
  </w:style>
  <w:style w:type="paragraph" w:customStyle="1" w:styleId="xl131">
    <w:name w:val="xl131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D78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1">
    <w:name w:val="xl141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2">
    <w:name w:val="xl142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3">
    <w:name w:val="xl143"/>
    <w:basedOn w:val="a"/>
    <w:rsid w:val="007D784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4">
    <w:name w:val="xl144"/>
    <w:basedOn w:val="a"/>
    <w:rsid w:val="007D784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5">
    <w:name w:val="xl145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6">
    <w:name w:val="xl146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7">
    <w:name w:val="xl14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48">
    <w:name w:val="xl14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0">
    <w:name w:val="xl150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1">
    <w:name w:val="xl151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2">
    <w:name w:val="xl15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55">
    <w:name w:val="xl155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8">
    <w:name w:val="xl158"/>
    <w:basedOn w:val="a"/>
    <w:rsid w:val="007D784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9">
    <w:name w:val="xl159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0">
    <w:name w:val="xl16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1">
    <w:name w:val="xl161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4">
    <w:name w:val="xl164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9">
    <w:name w:val="xl1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70">
    <w:name w:val="xl1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71">
    <w:name w:val="xl17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110.127.115/%D0%A0%D1%83%D0%B1%D1%80%D0%B8%D0%BA%D0%B0%D1%82%D0%BE%D1%80_2021/reglam/html/060.shtm" TargetMode="External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fd.nalog.ru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5E69A-B2FC-4671-B80A-9CB6AD0D8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6496</Words>
  <Characters>37028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6</cp:revision>
  <cp:lastPrinted>2023-03-23T08:36:00Z</cp:lastPrinted>
  <dcterms:created xsi:type="dcterms:W3CDTF">2023-03-24T07:51:00Z</dcterms:created>
  <dcterms:modified xsi:type="dcterms:W3CDTF">2023-03-24T07:55:00Z</dcterms:modified>
</cp:coreProperties>
</file>